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DE29" w14:textId="77777777" w:rsidR="00AD7371" w:rsidRDefault="00AD7371" w:rsidP="00AD7371">
      <w:pPr>
        <w:rPr>
          <w:rFonts w:ascii="Times New Roman" w:hAnsi="Times New Roman" w:cs="Times New Roman"/>
          <w:sz w:val="26"/>
          <w:szCs w:val="26"/>
          <w:lang w:val="en-US"/>
        </w:rPr>
      </w:pPr>
      <w:bookmarkStart w:id="0" w:name="_GoBack"/>
      <w:bookmarkEnd w:id="0"/>
      <w:r>
        <w:rPr>
          <w:rFonts w:ascii="Times New Roman" w:hAnsi="Times New Roman" w:cs="Times New Roman"/>
          <w:sz w:val="26"/>
          <w:szCs w:val="26"/>
          <w:lang w:val="en-US"/>
        </w:rPr>
        <w:t>Comunicat de presă, 22.11.2018</w:t>
      </w:r>
    </w:p>
    <w:p w14:paraId="2FD39227" w14:textId="77777777" w:rsidR="00AD7371" w:rsidRDefault="00AD7371" w:rsidP="00AD7371">
      <w:pPr>
        <w:rPr>
          <w:rFonts w:ascii="Times New Roman" w:hAnsi="Times New Roman" w:cs="Times New Roman"/>
          <w:sz w:val="26"/>
          <w:szCs w:val="26"/>
          <w:lang w:val="en-US"/>
        </w:rPr>
      </w:pPr>
    </w:p>
    <w:p w14:paraId="629AB20A" w14:textId="77777777" w:rsidR="00AD7371" w:rsidRDefault="00AD7371" w:rsidP="00AD7371">
      <w:pPr>
        <w:pStyle w:val="Standard"/>
        <w:rPr>
          <w:rFonts w:ascii="Times New Roman" w:hAnsi="Times New Roman" w:cs="Times New Roman"/>
          <w:b/>
          <w:sz w:val="28"/>
          <w:szCs w:val="28"/>
          <w:lang w:val="ro-RO"/>
        </w:rPr>
      </w:pPr>
    </w:p>
    <w:p w14:paraId="63AD1B99" w14:textId="77777777" w:rsidR="00AD7371" w:rsidRDefault="00AD7371" w:rsidP="00AD7371">
      <w:pPr>
        <w:pStyle w:val="Standard"/>
        <w:rPr>
          <w:rFonts w:ascii="Times New Roman" w:hAnsi="Times New Roman" w:cs="Times New Roman"/>
          <w:b/>
          <w:sz w:val="28"/>
          <w:szCs w:val="28"/>
          <w:lang w:val="en-US"/>
        </w:rPr>
      </w:pPr>
      <w:r>
        <w:rPr>
          <w:rFonts w:ascii="Times New Roman" w:hAnsi="Times New Roman" w:cs="Times New Roman"/>
          <w:b/>
          <w:sz w:val="28"/>
          <w:szCs w:val="28"/>
          <w:lang w:val="ro-RO"/>
        </w:rPr>
        <w:t xml:space="preserve">FSLI: Vor începe executările silite, pentru recuperarea banilor câștigați în instanță și neincluși de Guvern în rectificarea bugetară   </w:t>
      </w:r>
    </w:p>
    <w:p w14:paraId="0308A0FD" w14:textId="77777777" w:rsidR="00AD7371" w:rsidRDefault="00AD7371" w:rsidP="00AD7371">
      <w:pPr>
        <w:pStyle w:val="Standard"/>
        <w:rPr>
          <w:rFonts w:ascii="Times New Roman" w:hAnsi="Times New Roman" w:cs="Times New Roman"/>
          <w:b/>
          <w:sz w:val="28"/>
          <w:szCs w:val="28"/>
          <w:lang w:val="ro-RO"/>
        </w:rPr>
      </w:pPr>
    </w:p>
    <w:p w14:paraId="7D14CCAB" w14:textId="77777777" w:rsidR="00AD7371" w:rsidRDefault="00AD7371" w:rsidP="00AD7371">
      <w:pPr>
        <w:pStyle w:val="Standard"/>
        <w:jc w:val="both"/>
        <w:rPr>
          <w:rFonts w:ascii="Times New Roman" w:hAnsi="Times New Roman" w:cs="Times New Roman"/>
          <w:b/>
          <w:sz w:val="26"/>
          <w:szCs w:val="26"/>
          <w:lang w:val="ro-RO"/>
        </w:rPr>
      </w:pPr>
    </w:p>
    <w:p w14:paraId="21FCB642" w14:textId="77777777" w:rsidR="00AD7371" w:rsidRDefault="00AD7371" w:rsidP="00AD7371">
      <w:pPr>
        <w:pStyle w:val="Standard"/>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Federaţia Sindicatelor Libere din Învăţământ constată faptul că în Proiectul  de OUG privind rectificarea bugetară, nu au fost incluse sumele pentru plata sentințelor judecătorești, așa cum prevede legea. Această atitudine față de colegii noștri care au sentințe judecătorești din anii trecuți și care nu sunt puse în executare, va crea o stare justificată de profundă nemulțumire, iar Guvernul României trebuie să se aștepte, în perioada următoare, la demararea procedurilor pentru executarea silită a acestor sentințe judecătorești. </w:t>
      </w:r>
    </w:p>
    <w:p w14:paraId="76E8CF60" w14:textId="77777777" w:rsidR="00AD7371" w:rsidRDefault="00AD7371" w:rsidP="00AD7371">
      <w:pPr>
        <w:pStyle w:val="Standard"/>
        <w:jc w:val="both"/>
        <w:rPr>
          <w:rFonts w:ascii="Times New Roman" w:hAnsi="Times New Roman" w:cs="Times New Roman"/>
          <w:b/>
          <w:sz w:val="26"/>
          <w:szCs w:val="26"/>
          <w:lang w:val="ro-RO"/>
        </w:rPr>
      </w:pPr>
    </w:p>
    <w:p w14:paraId="5C688810" w14:textId="77777777" w:rsidR="00AD7371" w:rsidRDefault="00AD7371" w:rsidP="00AD7371">
      <w:pPr>
        <w:pStyle w:val="Standard"/>
        <w:jc w:val="both"/>
        <w:rPr>
          <w:rFonts w:ascii="Times New Roman" w:hAnsi="Times New Roman" w:cs="Times New Roman"/>
          <w:b/>
          <w:sz w:val="26"/>
          <w:szCs w:val="26"/>
          <w:lang w:val="ro-RO"/>
        </w:rPr>
      </w:pPr>
    </w:p>
    <w:p w14:paraId="3138C71F" w14:textId="77777777" w:rsidR="00AD7371" w:rsidRDefault="00AD7371" w:rsidP="00AD7371">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Conform </w:t>
      </w:r>
      <w:proofErr w:type="spellStart"/>
      <w:r>
        <w:rPr>
          <w:rFonts w:ascii="Times New Roman" w:hAnsi="Times New Roman" w:cs="Times New Roman"/>
          <w:sz w:val="26"/>
          <w:szCs w:val="26"/>
          <w:lang w:val="en-US"/>
        </w:rPr>
        <w:t>legii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Guvernul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României</w:t>
      </w:r>
      <w:proofErr w:type="spellEnd"/>
      <w:r>
        <w:rPr>
          <w:rFonts w:ascii="Times New Roman" w:hAnsi="Times New Roman" w:cs="Times New Roman"/>
          <w:sz w:val="26"/>
          <w:szCs w:val="26"/>
          <w:lang w:val="en-US"/>
        </w:rPr>
        <w:t xml:space="preserve"> are </w:t>
      </w:r>
      <w:proofErr w:type="spellStart"/>
      <w:r>
        <w:rPr>
          <w:rFonts w:ascii="Times New Roman" w:hAnsi="Times New Roman" w:cs="Times New Roman"/>
          <w:sz w:val="26"/>
          <w:szCs w:val="26"/>
          <w:lang w:val="en-US"/>
        </w:rPr>
        <w:t>obligația</w:t>
      </w:r>
      <w:proofErr w:type="spellEnd"/>
      <w:r>
        <w:rPr>
          <w:rFonts w:ascii="Times New Roman" w:hAnsi="Times New Roman" w:cs="Times New Roman"/>
          <w:sz w:val="26"/>
          <w:szCs w:val="26"/>
          <w:lang w:val="en-US"/>
        </w:rPr>
        <w:t xml:space="preserve"> de a </w:t>
      </w:r>
      <w:proofErr w:type="spellStart"/>
      <w:r>
        <w:rPr>
          <w:rFonts w:ascii="Times New Roman" w:hAnsi="Times New Roman" w:cs="Times New Roman"/>
          <w:sz w:val="26"/>
          <w:szCs w:val="26"/>
          <w:lang w:val="en-US"/>
        </w:rPr>
        <w:t>asigura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fondurile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necesare</w:t>
      </w:r>
      <w:proofErr w:type="spellEnd"/>
      <w:r>
        <w:rPr>
          <w:rFonts w:ascii="Times New Roman" w:hAnsi="Times New Roman" w:cs="Times New Roman"/>
          <w:sz w:val="26"/>
          <w:szCs w:val="26"/>
          <w:lang w:val="en-US"/>
        </w:rPr>
        <w:t xml:space="preserve"> pentru </w:t>
      </w:r>
      <w:proofErr w:type="spellStart"/>
      <w:r>
        <w:rPr>
          <w:rFonts w:ascii="Times New Roman" w:hAnsi="Times New Roman" w:cs="Times New Roman"/>
          <w:sz w:val="26"/>
          <w:szCs w:val="26"/>
          <w:lang w:val="en-US"/>
        </w:rPr>
        <w:t>plata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tranșei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drepturilor</w:t>
      </w:r>
      <w:proofErr w:type="spellEnd"/>
      <w:r>
        <w:rPr>
          <w:rFonts w:ascii="Times New Roman" w:hAnsi="Times New Roman" w:cs="Times New Roman"/>
          <w:sz w:val="26"/>
          <w:szCs w:val="26"/>
          <w:lang w:val="en-US"/>
        </w:rPr>
        <w:t xml:space="preserve"> salariale </w:t>
      </w:r>
      <w:proofErr w:type="spellStart"/>
      <w:r>
        <w:rPr>
          <w:rFonts w:ascii="Times New Roman" w:hAnsi="Times New Roman" w:cs="Times New Roman"/>
          <w:sz w:val="26"/>
          <w:szCs w:val="26"/>
          <w:lang w:val="en-US"/>
        </w:rPr>
        <w:t>aferente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anului</w:t>
      </w:r>
      <w:proofErr w:type="spellEnd"/>
      <w:r>
        <w:rPr>
          <w:rFonts w:ascii="Times New Roman" w:hAnsi="Times New Roman" w:cs="Times New Roman"/>
          <w:sz w:val="26"/>
          <w:szCs w:val="26"/>
          <w:lang w:val="en-US"/>
        </w:rPr>
        <w:t xml:space="preserve"> 2018 </w:t>
      </w:r>
      <w:proofErr w:type="spellStart"/>
      <w:r>
        <w:rPr>
          <w:rFonts w:ascii="Times New Roman" w:hAnsi="Times New Roman" w:cs="Times New Roman"/>
          <w:sz w:val="26"/>
          <w:szCs w:val="26"/>
          <w:lang w:val="en-US"/>
        </w:rPr>
        <w:t>și</w:t>
      </w:r>
      <w:proofErr w:type="spellEnd"/>
      <w:r>
        <w:rPr>
          <w:rFonts w:ascii="Times New Roman" w:hAnsi="Times New Roman" w:cs="Times New Roman"/>
          <w:sz w:val="26"/>
          <w:szCs w:val="26"/>
          <w:lang w:val="en-US"/>
        </w:rPr>
        <w:t xml:space="preserve"> cele restante de anul trecut, </w:t>
      </w:r>
      <w:proofErr w:type="spellStart"/>
      <w:r>
        <w:rPr>
          <w:rFonts w:ascii="Times New Roman" w:hAnsi="Times New Roman" w:cs="Times New Roman"/>
          <w:sz w:val="26"/>
          <w:szCs w:val="26"/>
          <w:lang w:val="en-US"/>
        </w:rPr>
        <w:t>drepturi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stabilite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prin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sentințele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judecătorești</w:t>
      </w:r>
      <w:proofErr w:type="spellEnd"/>
      <w:r>
        <w:rPr>
          <w:rFonts w:ascii="Times New Roman" w:hAnsi="Times New Roman" w:cs="Times New Roman"/>
          <w:sz w:val="26"/>
          <w:szCs w:val="26"/>
          <w:lang w:val="en-US"/>
        </w:rPr>
        <w:t xml:space="preserve">. Aceste </w:t>
      </w:r>
      <w:proofErr w:type="spellStart"/>
      <w:r>
        <w:rPr>
          <w:rFonts w:ascii="Times New Roman" w:hAnsi="Times New Roman" w:cs="Times New Roman"/>
          <w:sz w:val="26"/>
          <w:szCs w:val="26"/>
          <w:lang w:val="en-US"/>
        </w:rPr>
        <w:t>sume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ar</w:t>
      </w:r>
      <w:proofErr w:type="spellEnd"/>
      <w:r>
        <w:rPr>
          <w:rFonts w:ascii="Times New Roman" w:hAnsi="Times New Roman" w:cs="Times New Roman"/>
          <w:sz w:val="26"/>
          <w:szCs w:val="26"/>
          <w:lang w:val="en-US"/>
        </w:rPr>
        <w:t xml:space="preserve"> fi </w:t>
      </w:r>
      <w:proofErr w:type="spellStart"/>
      <w:r>
        <w:rPr>
          <w:rFonts w:ascii="Times New Roman" w:hAnsi="Times New Roman" w:cs="Times New Roman"/>
          <w:sz w:val="26"/>
          <w:szCs w:val="26"/>
          <w:lang w:val="en-US"/>
        </w:rPr>
        <w:t>trebuit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să</w:t>
      </w:r>
      <w:proofErr w:type="spellEnd"/>
      <w:r>
        <w:rPr>
          <w:rFonts w:ascii="Times New Roman" w:hAnsi="Times New Roman" w:cs="Times New Roman"/>
          <w:sz w:val="26"/>
          <w:szCs w:val="26"/>
          <w:lang w:val="en-US"/>
        </w:rPr>
        <w:t xml:space="preserve"> fie </w:t>
      </w:r>
      <w:proofErr w:type="spellStart"/>
      <w:r>
        <w:rPr>
          <w:rFonts w:ascii="Times New Roman" w:hAnsi="Times New Roman" w:cs="Times New Roman"/>
          <w:sz w:val="26"/>
          <w:szCs w:val="26"/>
          <w:lang w:val="en-US"/>
        </w:rPr>
        <w:t>cuprinse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Legea </w:t>
      </w:r>
      <w:proofErr w:type="spellStart"/>
      <w:r>
        <w:rPr>
          <w:rFonts w:ascii="Times New Roman" w:hAnsi="Times New Roman" w:cs="Times New Roman"/>
          <w:sz w:val="26"/>
          <w:szCs w:val="26"/>
          <w:lang w:val="en-US"/>
        </w:rPr>
        <w:t>bugetului</w:t>
      </w:r>
      <w:proofErr w:type="spellEnd"/>
      <w:r>
        <w:rPr>
          <w:rFonts w:ascii="Times New Roman" w:hAnsi="Times New Roman" w:cs="Times New Roman"/>
          <w:sz w:val="26"/>
          <w:szCs w:val="26"/>
          <w:lang w:val="en-US"/>
        </w:rPr>
        <w:t xml:space="preserve"> de stat pentru anul 2018, lucru care nu s-a </w:t>
      </w:r>
      <w:proofErr w:type="spellStart"/>
      <w:r>
        <w:rPr>
          <w:rFonts w:ascii="Times New Roman" w:hAnsi="Times New Roman" w:cs="Times New Roman"/>
          <w:sz w:val="26"/>
          <w:szCs w:val="26"/>
          <w:lang w:val="en-US"/>
        </w:rPr>
        <w:t>întâmplat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Guvernanții</w:t>
      </w:r>
      <w:proofErr w:type="spellEnd"/>
      <w:r>
        <w:rPr>
          <w:rFonts w:ascii="Times New Roman" w:hAnsi="Times New Roman" w:cs="Times New Roman"/>
          <w:sz w:val="26"/>
          <w:szCs w:val="26"/>
          <w:lang w:val="en-US"/>
        </w:rPr>
        <w:t xml:space="preserve"> au </w:t>
      </w:r>
      <w:proofErr w:type="spellStart"/>
      <w:r>
        <w:rPr>
          <w:rFonts w:ascii="Times New Roman" w:hAnsi="Times New Roman" w:cs="Times New Roman"/>
          <w:sz w:val="26"/>
          <w:szCs w:val="26"/>
          <w:lang w:val="en-US"/>
        </w:rPr>
        <w:t>promis</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că</w:t>
      </w:r>
      <w:proofErr w:type="spellEnd"/>
      <w:r>
        <w:rPr>
          <w:rFonts w:ascii="Times New Roman" w:hAnsi="Times New Roman" w:cs="Times New Roman"/>
          <w:sz w:val="26"/>
          <w:szCs w:val="26"/>
          <w:lang w:val="en-US"/>
        </w:rPr>
        <w:t xml:space="preserve"> aceste </w:t>
      </w:r>
      <w:proofErr w:type="spellStart"/>
      <w:r>
        <w:rPr>
          <w:rFonts w:ascii="Times New Roman" w:hAnsi="Times New Roman" w:cs="Times New Roman"/>
          <w:sz w:val="26"/>
          <w:szCs w:val="26"/>
          <w:lang w:val="en-US"/>
        </w:rPr>
        <w:t>restanțe</w:t>
      </w:r>
      <w:proofErr w:type="spellEnd"/>
      <w:r>
        <w:rPr>
          <w:rFonts w:ascii="Times New Roman" w:hAnsi="Times New Roman" w:cs="Times New Roman"/>
          <w:sz w:val="26"/>
          <w:szCs w:val="26"/>
          <w:lang w:val="en-US"/>
        </w:rPr>
        <w:t xml:space="preserve"> salariale </w:t>
      </w:r>
      <w:proofErr w:type="spellStart"/>
      <w:r>
        <w:rPr>
          <w:rFonts w:ascii="Times New Roman" w:hAnsi="Times New Roman" w:cs="Times New Roman"/>
          <w:sz w:val="26"/>
          <w:szCs w:val="26"/>
          <w:lang w:val="en-US"/>
        </w:rPr>
        <w:t>legale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vor</w:t>
      </w:r>
      <w:proofErr w:type="spellEnd"/>
      <w:r>
        <w:rPr>
          <w:rFonts w:ascii="Times New Roman" w:hAnsi="Times New Roman" w:cs="Times New Roman"/>
          <w:sz w:val="26"/>
          <w:szCs w:val="26"/>
          <w:lang w:val="en-US"/>
        </w:rPr>
        <w:t xml:space="preserve"> fi </w:t>
      </w:r>
      <w:proofErr w:type="spellStart"/>
      <w:r>
        <w:rPr>
          <w:rFonts w:ascii="Times New Roman" w:hAnsi="Times New Roman" w:cs="Times New Roman"/>
          <w:sz w:val="26"/>
          <w:szCs w:val="26"/>
          <w:lang w:val="en-US"/>
        </w:rPr>
        <w:t>acordate</w:t>
      </w:r>
      <w:proofErr w:type="spellEnd"/>
      <w:r>
        <w:rPr>
          <w:rFonts w:ascii="Times New Roman" w:hAnsi="Times New Roman" w:cs="Times New Roman"/>
          <w:sz w:val="26"/>
          <w:szCs w:val="26"/>
          <w:lang w:val="en-US"/>
        </w:rPr>
        <w:t xml:space="preserve"> la </w:t>
      </w:r>
      <w:proofErr w:type="spellStart"/>
      <w:r>
        <w:rPr>
          <w:rFonts w:ascii="Times New Roman" w:hAnsi="Times New Roman" w:cs="Times New Roman"/>
          <w:sz w:val="26"/>
          <w:szCs w:val="26"/>
          <w:lang w:val="en-US"/>
        </w:rPr>
        <w:t>rectificarea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bugetară</w:t>
      </w:r>
      <w:proofErr w:type="spellEnd"/>
      <w:r>
        <w:rPr>
          <w:rFonts w:ascii="Times New Roman" w:hAnsi="Times New Roman" w:cs="Times New Roman"/>
          <w:sz w:val="26"/>
          <w:szCs w:val="26"/>
          <w:lang w:val="en-US"/>
        </w:rPr>
        <w:t xml:space="preserve"> din </w:t>
      </w:r>
      <w:proofErr w:type="spellStart"/>
      <w:r>
        <w:rPr>
          <w:rFonts w:ascii="Times New Roman" w:hAnsi="Times New Roman" w:cs="Times New Roman"/>
          <w:sz w:val="26"/>
          <w:szCs w:val="26"/>
          <w:lang w:val="en-US"/>
        </w:rPr>
        <w:t>luna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noiembrie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Constatăm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însă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această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promisiune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este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încălcată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ceea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crează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nemulțumiri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rândul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membrilor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noștri</w:t>
      </w:r>
      <w:proofErr w:type="spellEnd"/>
      <w:r>
        <w:rPr>
          <w:rFonts w:ascii="Times New Roman" w:hAnsi="Times New Roman" w:cs="Times New Roman"/>
          <w:sz w:val="26"/>
          <w:szCs w:val="26"/>
          <w:lang w:val="en-US"/>
        </w:rPr>
        <w:t>.</w:t>
      </w:r>
    </w:p>
    <w:p w14:paraId="6A3BCD05" w14:textId="77777777" w:rsidR="00AD7371" w:rsidRDefault="00AD7371" w:rsidP="00AD7371">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14:paraId="13353414" w14:textId="77777777" w:rsidR="00AD7371" w:rsidRDefault="00AD7371" w:rsidP="00AD7371">
      <w:pPr>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Același</w:t>
      </w:r>
      <w:proofErr w:type="spellEnd"/>
      <w:r>
        <w:rPr>
          <w:rFonts w:ascii="Times New Roman" w:hAnsi="Times New Roman" w:cs="Times New Roman"/>
          <w:sz w:val="26"/>
          <w:szCs w:val="26"/>
          <w:lang w:val="en-US"/>
        </w:rPr>
        <w:t xml:space="preserve"> proiect de act </w:t>
      </w:r>
      <w:proofErr w:type="spellStart"/>
      <w:r>
        <w:rPr>
          <w:rFonts w:ascii="Times New Roman" w:hAnsi="Times New Roman" w:cs="Times New Roman"/>
          <w:sz w:val="26"/>
          <w:szCs w:val="26"/>
          <w:lang w:val="en-US"/>
        </w:rPr>
        <w:t>normativ</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prevede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bugetul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Ministerului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Educației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Naționale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urmează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să</w:t>
      </w:r>
      <w:proofErr w:type="spellEnd"/>
      <w:r>
        <w:rPr>
          <w:rFonts w:ascii="Times New Roman" w:hAnsi="Times New Roman" w:cs="Times New Roman"/>
          <w:sz w:val="26"/>
          <w:szCs w:val="26"/>
          <w:lang w:val="en-US"/>
        </w:rPr>
        <w:t xml:space="preserve"> fie </w:t>
      </w:r>
      <w:proofErr w:type="spellStart"/>
      <w:r>
        <w:rPr>
          <w:rFonts w:ascii="Times New Roman" w:hAnsi="Times New Roman" w:cs="Times New Roman"/>
          <w:sz w:val="26"/>
          <w:szCs w:val="26"/>
          <w:lang w:val="en-US"/>
        </w:rPr>
        <w:t>redus</w:t>
      </w:r>
      <w:proofErr w:type="spellEnd"/>
      <w:r>
        <w:rPr>
          <w:rFonts w:ascii="Times New Roman" w:hAnsi="Times New Roman" w:cs="Times New Roman"/>
          <w:sz w:val="26"/>
          <w:szCs w:val="26"/>
          <w:lang w:val="en-US"/>
        </w:rPr>
        <w:t xml:space="preserve"> cu 198 </w:t>
      </w:r>
      <w:proofErr w:type="spellStart"/>
      <w:r>
        <w:rPr>
          <w:rFonts w:ascii="Times New Roman" w:hAnsi="Times New Roman" w:cs="Times New Roman"/>
          <w:sz w:val="26"/>
          <w:szCs w:val="26"/>
          <w:lang w:val="en-US"/>
        </w:rPr>
        <w:t>milioane</w:t>
      </w:r>
      <w:proofErr w:type="spellEnd"/>
      <w:r>
        <w:rPr>
          <w:rFonts w:ascii="Times New Roman" w:hAnsi="Times New Roman" w:cs="Times New Roman"/>
          <w:sz w:val="26"/>
          <w:szCs w:val="26"/>
          <w:lang w:val="en-US"/>
        </w:rPr>
        <w:t xml:space="preserve"> lei, bani </w:t>
      </w:r>
      <w:proofErr w:type="spellStart"/>
      <w:r>
        <w:rPr>
          <w:rFonts w:ascii="Times New Roman" w:hAnsi="Times New Roman" w:cs="Times New Roman"/>
          <w:sz w:val="26"/>
          <w:szCs w:val="26"/>
          <w:lang w:val="en-US"/>
        </w:rPr>
        <w:t>proveniți</w:t>
      </w:r>
      <w:proofErr w:type="spellEnd"/>
      <w:r>
        <w:rPr>
          <w:rFonts w:ascii="Times New Roman" w:hAnsi="Times New Roman" w:cs="Times New Roman"/>
          <w:sz w:val="26"/>
          <w:szCs w:val="26"/>
          <w:lang w:val="en-US"/>
        </w:rPr>
        <w:t xml:space="preserve"> din </w:t>
      </w:r>
      <w:proofErr w:type="spellStart"/>
      <w:r>
        <w:rPr>
          <w:rFonts w:ascii="Times New Roman" w:hAnsi="Times New Roman" w:cs="Times New Roman"/>
          <w:sz w:val="26"/>
          <w:szCs w:val="26"/>
          <w:lang w:val="en-US"/>
        </w:rPr>
        <w:t>capitolul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proiecte</w:t>
      </w:r>
      <w:proofErr w:type="spellEnd"/>
      <w:r>
        <w:rPr>
          <w:rFonts w:ascii="Times New Roman" w:hAnsi="Times New Roman" w:cs="Times New Roman"/>
          <w:sz w:val="26"/>
          <w:szCs w:val="26"/>
          <w:lang w:val="en-US"/>
        </w:rPr>
        <w:t xml:space="preserve"> cu </w:t>
      </w:r>
      <w:proofErr w:type="spellStart"/>
      <w:r>
        <w:rPr>
          <w:rFonts w:ascii="Times New Roman" w:hAnsi="Times New Roman" w:cs="Times New Roman"/>
          <w:sz w:val="26"/>
          <w:szCs w:val="26"/>
          <w:lang w:val="en-US"/>
        </w:rPr>
        <w:t>finanțare</w:t>
      </w:r>
      <w:proofErr w:type="spellEnd"/>
      <w:r>
        <w:rPr>
          <w:rFonts w:ascii="Times New Roman" w:hAnsi="Times New Roman" w:cs="Times New Roman"/>
          <w:sz w:val="26"/>
          <w:szCs w:val="26"/>
          <w:lang w:val="en-US"/>
        </w:rPr>
        <w:t xml:space="preserve"> din </w:t>
      </w:r>
      <w:proofErr w:type="spellStart"/>
      <w:r>
        <w:rPr>
          <w:rFonts w:ascii="Times New Roman" w:hAnsi="Times New Roman" w:cs="Times New Roman"/>
          <w:sz w:val="26"/>
          <w:szCs w:val="26"/>
          <w:lang w:val="en-US"/>
        </w:rPr>
        <w:t>fonduri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europene</w:t>
      </w:r>
      <w:proofErr w:type="spellEnd"/>
      <w:r>
        <w:rPr>
          <w:rFonts w:ascii="Times New Roman" w:hAnsi="Times New Roman" w:cs="Times New Roman"/>
          <w:sz w:val="26"/>
          <w:szCs w:val="26"/>
          <w:lang w:val="en-US"/>
        </w:rPr>
        <w:t xml:space="preserve">, lucru de </w:t>
      </w:r>
      <w:proofErr w:type="spellStart"/>
      <w:r>
        <w:rPr>
          <w:rFonts w:ascii="Times New Roman" w:hAnsi="Times New Roman" w:cs="Times New Roman"/>
          <w:sz w:val="26"/>
          <w:szCs w:val="26"/>
          <w:lang w:val="en-US"/>
        </w:rPr>
        <w:t>neînțeles</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dacă</w:t>
      </w:r>
      <w:proofErr w:type="spellEnd"/>
      <w:r>
        <w:rPr>
          <w:rFonts w:ascii="Times New Roman" w:hAnsi="Times New Roman" w:cs="Times New Roman"/>
          <w:sz w:val="26"/>
          <w:szCs w:val="26"/>
          <w:lang w:val="en-US"/>
        </w:rPr>
        <w:t xml:space="preserve"> ne </w:t>
      </w:r>
      <w:proofErr w:type="spellStart"/>
      <w:r>
        <w:rPr>
          <w:rFonts w:ascii="Times New Roman" w:hAnsi="Times New Roman" w:cs="Times New Roman"/>
          <w:sz w:val="26"/>
          <w:szCs w:val="26"/>
          <w:lang w:val="en-US"/>
        </w:rPr>
        <w:t>gândim</w:t>
      </w:r>
      <w:proofErr w:type="spellEnd"/>
      <w:r>
        <w:rPr>
          <w:rFonts w:ascii="Times New Roman" w:hAnsi="Times New Roman" w:cs="Times New Roman"/>
          <w:sz w:val="26"/>
          <w:szCs w:val="26"/>
          <w:lang w:val="en-US"/>
        </w:rPr>
        <w:t xml:space="preserve"> la </w:t>
      </w:r>
      <w:proofErr w:type="spellStart"/>
      <w:r>
        <w:rPr>
          <w:rFonts w:ascii="Times New Roman" w:hAnsi="Times New Roman" w:cs="Times New Roman"/>
          <w:sz w:val="26"/>
          <w:szCs w:val="26"/>
          <w:lang w:val="en-US"/>
        </w:rPr>
        <w:t>neajunsurile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sistemului</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învățământ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românesc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și</w:t>
      </w:r>
      <w:proofErr w:type="spellEnd"/>
      <w:r>
        <w:rPr>
          <w:rFonts w:ascii="Times New Roman" w:hAnsi="Times New Roman" w:cs="Times New Roman"/>
          <w:sz w:val="26"/>
          <w:szCs w:val="26"/>
          <w:lang w:val="en-US"/>
        </w:rPr>
        <w:t xml:space="preserve"> la </w:t>
      </w:r>
      <w:proofErr w:type="spellStart"/>
      <w:r>
        <w:rPr>
          <w:rFonts w:ascii="Times New Roman" w:hAnsi="Times New Roman" w:cs="Times New Roman"/>
          <w:sz w:val="26"/>
          <w:szCs w:val="26"/>
          <w:lang w:val="en-US"/>
        </w:rPr>
        <w:t>faptul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că</w:t>
      </w:r>
      <w:proofErr w:type="spellEnd"/>
      <w:r>
        <w:rPr>
          <w:rFonts w:ascii="Times New Roman" w:hAnsi="Times New Roman" w:cs="Times New Roman"/>
          <w:sz w:val="26"/>
          <w:szCs w:val="26"/>
          <w:lang w:val="en-US"/>
        </w:rPr>
        <w:t xml:space="preserve"> multe </w:t>
      </w:r>
      <w:proofErr w:type="spellStart"/>
      <w:r>
        <w:rPr>
          <w:rFonts w:ascii="Times New Roman" w:hAnsi="Times New Roman" w:cs="Times New Roman"/>
          <w:sz w:val="26"/>
          <w:szCs w:val="26"/>
          <w:lang w:val="en-US"/>
        </w:rPr>
        <w:t>dintre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unitățile</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învățământ</w:t>
      </w:r>
      <w:proofErr w:type="spellEnd"/>
      <w:r>
        <w:rPr>
          <w:rFonts w:ascii="Times New Roman" w:hAnsi="Times New Roman" w:cs="Times New Roman"/>
          <w:sz w:val="26"/>
          <w:szCs w:val="26"/>
          <w:lang w:val="en-US"/>
        </w:rPr>
        <w:t xml:space="preserve"> au nevoie de </w:t>
      </w:r>
      <w:proofErr w:type="spellStart"/>
      <w:r>
        <w:rPr>
          <w:rFonts w:ascii="Times New Roman" w:hAnsi="Times New Roman" w:cs="Times New Roman"/>
          <w:sz w:val="26"/>
          <w:szCs w:val="26"/>
          <w:lang w:val="en-US"/>
        </w:rPr>
        <w:t>dotări</w:t>
      </w:r>
      <w:proofErr w:type="spellEnd"/>
      <w:r>
        <w:rPr>
          <w:rFonts w:ascii="Times New Roman" w:hAnsi="Times New Roman" w:cs="Times New Roman"/>
          <w:sz w:val="26"/>
          <w:szCs w:val="26"/>
          <w:lang w:val="en-US"/>
        </w:rPr>
        <w:t>.</w:t>
      </w:r>
    </w:p>
    <w:p w14:paraId="7B1B8F05" w14:textId="77777777" w:rsidR="00AD7371" w:rsidRDefault="00AD7371" w:rsidP="00AD7371">
      <w:pPr>
        <w:jc w:val="both"/>
        <w:rPr>
          <w:rFonts w:ascii="Times New Roman" w:hAnsi="Times New Roman" w:cs="Times New Roman"/>
          <w:sz w:val="26"/>
          <w:szCs w:val="26"/>
          <w:lang w:val="en-US"/>
        </w:rPr>
      </w:pPr>
    </w:p>
    <w:p w14:paraId="6B4AB603" w14:textId="77777777" w:rsidR="00AD7371" w:rsidRDefault="00AD7371" w:rsidP="00AD7371">
      <w:pPr>
        <w:jc w:val="both"/>
        <w:rPr>
          <w:rFonts w:ascii="Times New Roman" w:hAnsi="Times New Roman" w:cs="Times New Roman"/>
          <w:b/>
          <w:sz w:val="26"/>
          <w:szCs w:val="26"/>
          <w:lang w:val="en-US"/>
        </w:rPr>
      </w:pPr>
      <w:proofErr w:type="spellStart"/>
      <w:r>
        <w:rPr>
          <w:rFonts w:ascii="Times New Roman" w:hAnsi="Times New Roman" w:cs="Times New Roman"/>
          <w:b/>
          <w:sz w:val="26"/>
          <w:szCs w:val="26"/>
          <w:lang w:val="en-US"/>
        </w:rPr>
        <w:t>Federația</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Sindicatelor</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Libere</w:t>
      </w:r>
      <w:proofErr w:type="spellEnd"/>
      <w:r>
        <w:rPr>
          <w:rFonts w:ascii="Times New Roman" w:hAnsi="Times New Roman" w:cs="Times New Roman"/>
          <w:b/>
          <w:sz w:val="26"/>
          <w:szCs w:val="26"/>
          <w:lang w:val="en-US"/>
        </w:rPr>
        <w:t xml:space="preserve"> din </w:t>
      </w:r>
      <w:proofErr w:type="spellStart"/>
      <w:r>
        <w:rPr>
          <w:rFonts w:ascii="Times New Roman" w:hAnsi="Times New Roman" w:cs="Times New Roman"/>
          <w:b/>
          <w:sz w:val="26"/>
          <w:szCs w:val="26"/>
          <w:lang w:val="en-US"/>
        </w:rPr>
        <w:t>Învățământ</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atenționează</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Guvernul</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României</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că</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în</w:t>
      </w:r>
      <w:proofErr w:type="spellEnd"/>
      <w:r>
        <w:rPr>
          <w:rFonts w:ascii="Times New Roman" w:hAnsi="Times New Roman" w:cs="Times New Roman"/>
          <w:b/>
          <w:sz w:val="26"/>
          <w:szCs w:val="26"/>
          <w:lang w:val="en-US"/>
        </w:rPr>
        <w:t xml:space="preserve"> perioada </w:t>
      </w:r>
      <w:proofErr w:type="spellStart"/>
      <w:r>
        <w:rPr>
          <w:rFonts w:ascii="Times New Roman" w:hAnsi="Times New Roman" w:cs="Times New Roman"/>
          <w:b/>
          <w:sz w:val="26"/>
          <w:szCs w:val="26"/>
          <w:lang w:val="en-US"/>
        </w:rPr>
        <w:t>următoare</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vor</w:t>
      </w:r>
      <w:proofErr w:type="spellEnd"/>
      <w:r>
        <w:rPr>
          <w:rFonts w:ascii="Times New Roman" w:hAnsi="Times New Roman" w:cs="Times New Roman"/>
          <w:b/>
          <w:sz w:val="26"/>
          <w:szCs w:val="26"/>
          <w:lang w:val="en-US"/>
        </w:rPr>
        <w:t xml:space="preserve"> fi </w:t>
      </w:r>
      <w:proofErr w:type="spellStart"/>
      <w:r>
        <w:rPr>
          <w:rFonts w:ascii="Times New Roman" w:hAnsi="Times New Roman" w:cs="Times New Roman"/>
          <w:b/>
          <w:sz w:val="26"/>
          <w:szCs w:val="26"/>
          <w:lang w:val="en-US"/>
        </w:rPr>
        <w:t>demarate</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procedurile</w:t>
      </w:r>
      <w:proofErr w:type="spellEnd"/>
      <w:r>
        <w:rPr>
          <w:rFonts w:ascii="Times New Roman" w:hAnsi="Times New Roman" w:cs="Times New Roman"/>
          <w:b/>
          <w:sz w:val="26"/>
          <w:szCs w:val="26"/>
          <w:lang w:val="en-US"/>
        </w:rPr>
        <w:t xml:space="preserve"> </w:t>
      </w:r>
      <w:r>
        <w:rPr>
          <w:rFonts w:ascii="Times New Roman" w:hAnsi="Times New Roman" w:cs="Times New Roman"/>
          <w:b/>
          <w:sz w:val="26"/>
          <w:szCs w:val="26"/>
          <w:lang w:val="ro-RO"/>
        </w:rPr>
        <w:t xml:space="preserve">pentru executarea silită a acestor sentințe </w:t>
      </w:r>
      <w:proofErr w:type="gramStart"/>
      <w:r>
        <w:rPr>
          <w:rFonts w:ascii="Times New Roman" w:hAnsi="Times New Roman" w:cs="Times New Roman"/>
          <w:b/>
          <w:sz w:val="26"/>
          <w:szCs w:val="26"/>
          <w:lang w:val="ro-RO"/>
        </w:rPr>
        <w:t xml:space="preserve">judecătorești, </w:t>
      </w:r>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în</w:t>
      </w:r>
      <w:proofErr w:type="spellEnd"/>
      <w:proofErr w:type="gram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vedera</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recuperării</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drepturilor</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cîștigate</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în</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instanță</w:t>
      </w:r>
      <w:proofErr w:type="spellEnd"/>
      <w:r>
        <w:rPr>
          <w:rFonts w:ascii="Times New Roman" w:hAnsi="Times New Roman" w:cs="Times New Roman"/>
          <w:b/>
          <w:sz w:val="26"/>
          <w:szCs w:val="26"/>
          <w:lang w:val="en-US"/>
        </w:rPr>
        <w:t xml:space="preserve">. </w:t>
      </w:r>
    </w:p>
    <w:p w14:paraId="2C359364" w14:textId="77777777" w:rsidR="00AD7371" w:rsidRDefault="00AD7371" w:rsidP="00AD7371">
      <w:pPr>
        <w:jc w:val="both"/>
        <w:rPr>
          <w:rFonts w:ascii="Times New Roman" w:hAnsi="Times New Roman" w:cs="Times New Roman"/>
          <w:sz w:val="26"/>
          <w:szCs w:val="26"/>
          <w:lang w:val="en-US"/>
        </w:rPr>
      </w:pPr>
    </w:p>
    <w:p w14:paraId="1E643860" w14:textId="77777777" w:rsidR="00AD7371" w:rsidRDefault="00AD7371" w:rsidP="00AD7371">
      <w:pPr>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Guvernul</w:t>
      </w:r>
      <w:proofErr w:type="spellEnd"/>
      <w:proofErr w:type="gram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României</w:t>
      </w:r>
      <w:proofErr w:type="spellEnd"/>
      <w:r>
        <w:rPr>
          <w:rFonts w:ascii="Times New Roman" w:hAnsi="Times New Roman" w:cs="Times New Roman"/>
          <w:sz w:val="26"/>
          <w:szCs w:val="26"/>
          <w:lang w:val="en-US"/>
        </w:rPr>
        <w:t xml:space="preserve"> are </w:t>
      </w:r>
      <w:proofErr w:type="spellStart"/>
      <w:r>
        <w:rPr>
          <w:rFonts w:ascii="Times New Roman" w:hAnsi="Times New Roman" w:cs="Times New Roman"/>
          <w:sz w:val="26"/>
          <w:szCs w:val="26"/>
          <w:lang w:val="en-US"/>
        </w:rPr>
        <w:t>obligația</w:t>
      </w:r>
      <w:proofErr w:type="spellEnd"/>
      <w:r>
        <w:rPr>
          <w:rFonts w:ascii="Times New Roman" w:hAnsi="Times New Roman" w:cs="Times New Roman"/>
          <w:sz w:val="26"/>
          <w:szCs w:val="26"/>
          <w:lang w:val="en-US"/>
        </w:rPr>
        <w:t xml:space="preserve"> de a respecta legea </w:t>
      </w:r>
      <w:proofErr w:type="spellStart"/>
      <w:r>
        <w:rPr>
          <w:rFonts w:ascii="Times New Roman" w:hAnsi="Times New Roman" w:cs="Times New Roman"/>
          <w:sz w:val="26"/>
          <w:szCs w:val="26"/>
          <w:lang w:val="en-US"/>
        </w:rPr>
        <w:t>și</w:t>
      </w:r>
      <w:proofErr w:type="spellEnd"/>
      <w:r>
        <w:rPr>
          <w:rFonts w:ascii="Times New Roman" w:hAnsi="Times New Roman" w:cs="Times New Roman"/>
          <w:sz w:val="26"/>
          <w:szCs w:val="26"/>
          <w:lang w:val="en-US"/>
        </w:rPr>
        <w:t xml:space="preserve"> de a </w:t>
      </w:r>
      <w:proofErr w:type="spellStart"/>
      <w:r>
        <w:rPr>
          <w:rFonts w:ascii="Times New Roman" w:hAnsi="Times New Roman" w:cs="Times New Roman"/>
          <w:sz w:val="26"/>
          <w:szCs w:val="26"/>
          <w:lang w:val="en-US"/>
        </w:rPr>
        <w:t>asigura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condițiile</w:t>
      </w:r>
      <w:proofErr w:type="spellEnd"/>
      <w:r>
        <w:rPr>
          <w:rFonts w:ascii="Times New Roman" w:hAnsi="Times New Roman" w:cs="Times New Roman"/>
          <w:sz w:val="26"/>
          <w:szCs w:val="26"/>
          <w:lang w:val="en-US"/>
        </w:rPr>
        <w:t xml:space="preserve"> pentru </w:t>
      </w:r>
      <w:proofErr w:type="spellStart"/>
      <w:r>
        <w:rPr>
          <w:rFonts w:ascii="Times New Roman" w:hAnsi="Times New Roman" w:cs="Times New Roman"/>
          <w:sz w:val="26"/>
          <w:szCs w:val="26"/>
          <w:lang w:val="en-US"/>
        </w:rPr>
        <w:t>punerea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executare</w:t>
      </w:r>
      <w:proofErr w:type="spellEnd"/>
      <w:r>
        <w:rPr>
          <w:rFonts w:ascii="Times New Roman" w:hAnsi="Times New Roman" w:cs="Times New Roman"/>
          <w:sz w:val="26"/>
          <w:szCs w:val="26"/>
          <w:lang w:val="en-US"/>
        </w:rPr>
        <w:t xml:space="preserve"> a  </w:t>
      </w:r>
      <w:proofErr w:type="spellStart"/>
      <w:r>
        <w:rPr>
          <w:rFonts w:ascii="Times New Roman" w:hAnsi="Times New Roman" w:cs="Times New Roman"/>
          <w:sz w:val="26"/>
          <w:szCs w:val="26"/>
          <w:lang w:val="en-US"/>
        </w:rPr>
        <w:t>sentințelor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judecătorești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Așa</w:t>
      </w:r>
      <w:proofErr w:type="spellEnd"/>
      <w:r>
        <w:rPr>
          <w:rFonts w:ascii="Times New Roman" w:hAnsi="Times New Roman" w:cs="Times New Roman"/>
          <w:sz w:val="26"/>
          <w:szCs w:val="26"/>
          <w:lang w:val="en-US"/>
        </w:rPr>
        <w:t xml:space="preserve"> cum un </w:t>
      </w:r>
      <w:proofErr w:type="spellStart"/>
      <w:r>
        <w:rPr>
          <w:rFonts w:ascii="Times New Roman" w:hAnsi="Times New Roman" w:cs="Times New Roman"/>
          <w:sz w:val="26"/>
          <w:szCs w:val="26"/>
          <w:lang w:val="en-US"/>
        </w:rPr>
        <w:t>cetățean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este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executat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imediat</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către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statul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român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situația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care are o </w:t>
      </w:r>
      <w:proofErr w:type="spellStart"/>
      <w:r>
        <w:rPr>
          <w:rFonts w:ascii="Times New Roman" w:hAnsi="Times New Roman" w:cs="Times New Roman"/>
          <w:sz w:val="26"/>
          <w:szCs w:val="26"/>
          <w:lang w:val="en-US"/>
        </w:rPr>
        <w:t>datorie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financiară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firesc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este</w:t>
      </w:r>
      <w:proofErr w:type="spellEnd"/>
      <w:r>
        <w:rPr>
          <w:rFonts w:ascii="Times New Roman" w:hAnsi="Times New Roman" w:cs="Times New Roman"/>
          <w:sz w:val="26"/>
          <w:szCs w:val="26"/>
          <w:lang w:val="en-US"/>
        </w:rPr>
        <w:t xml:space="preserve"> ca </w:t>
      </w:r>
      <w:proofErr w:type="spellStart"/>
      <w:r>
        <w:rPr>
          <w:rFonts w:ascii="Times New Roman" w:hAnsi="Times New Roman" w:cs="Times New Roman"/>
          <w:sz w:val="26"/>
          <w:szCs w:val="26"/>
          <w:lang w:val="en-US"/>
        </w:rPr>
        <w:t>și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cetățeanul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primească</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îndată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datoria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financiară</w:t>
      </w:r>
      <w:proofErr w:type="spellEnd"/>
      <w:r>
        <w:rPr>
          <w:rFonts w:ascii="Times New Roman" w:hAnsi="Times New Roman" w:cs="Times New Roman"/>
          <w:sz w:val="26"/>
          <w:szCs w:val="26"/>
          <w:lang w:val="en-US"/>
        </w:rPr>
        <w:t xml:space="preserve"> pe care o are </w:t>
      </w:r>
      <w:proofErr w:type="spellStart"/>
      <w:r>
        <w:rPr>
          <w:rFonts w:ascii="Times New Roman" w:hAnsi="Times New Roman" w:cs="Times New Roman"/>
          <w:sz w:val="26"/>
          <w:szCs w:val="26"/>
          <w:lang w:val="en-US"/>
        </w:rPr>
        <w:t>statul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față</w:t>
      </w:r>
      <w:proofErr w:type="spellEnd"/>
      <w:r>
        <w:rPr>
          <w:rFonts w:ascii="Times New Roman" w:hAnsi="Times New Roman" w:cs="Times New Roman"/>
          <w:sz w:val="26"/>
          <w:szCs w:val="26"/>
          <w:lang w:val="en-US"/>
        </w:rPr>
        <w:t xml:space="preserve"> de el. Din </w:t>
      </w:r>
      <w:proofErr w:type="spellStart"/>
      <w:r>
        <w:rPr>
          <w:rFonts w:ascii="Times New Roman" w:hAnsi="Times New Roman" w:cs="Times New Roman"/>
          <w:sz w:val="26"/>
          <w:szCs w:val="26"/>
          <w:lang w:val="en-US"/>
        </w:rPr>
        <w:t>păcate</w:t>
      </w:r>
      <w:proofErr w:type="spellEnd"/>
      <w:r>
        <w:rPr>
          <w:rFonts w:ascii="Times New Roman" w:hAnsi="Times New Roman" w:cs="Times New Roman"/>
          <w:sz w:val="26"/>
          <w:szCs w:val="26"/>
          <w:lang w:val="en-US"/>
        </w:rPr>
        <w:t xml:space="preserve">, acest lucru nu se </w:t>
      </w:r>
      <w:proofErr w:type="spellStart"/>
      <w:r>
        <w:rPr>
          <w:rFonts w:ascii="Times New Roman" w:hAnsi="Times New Roman" w:cs="Times New Roman"/>
          <w:sz w:val="26"/>
          <w:szCs w:val="26"/>
          <w:lang w:val="en-US"/>
        </w:rPr>
        <w:t>întâmplă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cadrul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ședinței</w:t>
      </w:r>
      <w:proofErr w:type="spellEnd"/>
      <w:r>
        <w:rPr>
          <w:rFonts w:ascii="Times New Roman" w:hAnsi="Times New Roman" w:cs="Times New Roman"/>
          <w:sz w:val="26"/>
          <w:szCs w:val="26"/>
          <w:lang w:val="en-US"/>
        </w:rPr>
        <w:t xml:space="preserve"> de Dialog social de la </w:t>
      </w:r>
      <w:proofErr w:type="spellStart"/>
      <w:r>
        <w:rPr>
          <w:rFonts w:ascii="Times New Roman" w:hAnsi="Times New Roman" w:cs="Times New Roman"/>
          <w:sz w:val="26"/>
          <w:szCs w:val="26"/>
          <w:lang w:val="en-US"/>
        </w:rPr>
        <w:t>nivelul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Ministerului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Finanțelor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Publice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dar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și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cadrul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ședinței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Plenului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Consiliului</w:t>
      </w:r>
      <w:proofErr w:type="spellEnd"/>
      <w:r>
        <w:rPr>
          <w:rFonts w:ascii="Times New Roman" w:hAnsi="Times New Roman" w:cs="Times New Roman"/>
          <w:sz w:val="26"/>
          <w:szCs w:val="26"/>
          <w:lang w:val="en-US"/>
        </w:rPr>
        <w:t xml:space="preserve"> Economic </w:t>
      </w:r>
      <w:proofErr w:type="spellStart"/>
      <w:r>
        <w:rPr>
          <w:rFonts w:ascii="Times New Roman" w:hAnsi="Times New Roman" w:cs="Times New Roman"/>
          <w:sz w:val="26"/>
          <w:szCs w:val="26"/>
          <w:lang w:val="en-US"/>
        </w:rPr>
        <w:t>și</w:t>
      </w:r>
      <w:proofErr w:type="spellEnd"/>
      <w:r>
        <w:rPr>
          <w:rFonts w:ascii="Times New Roman" w:hAnsi="Times New Roman" w:cs="Times New Roman"/>
          <w:sz w:val="26"/>
          <w:szCs w:val="26"/>
          <w:lang w:val="en-US"/>
        </w:rPr>
        <w:t xml:space="preserve"> Social de </w:t>
      </w:r>
      <w:proofErr w:type="spellStart"/>
      <w:r>
        <w:rPr>
          <w:rFonts w:ascii="Times New Roman" w:hAnsi="Times New Roman" w:cs="Times New Roman"/>
          <w:sz w:val="26"/>
          <w:szCs w:val="26"/>
          <w:lang w:val="en-US"/>
        </w:rPr>
        <w:t>astăzi</w:t>
      </w:r>
      <w:proofErr w:type="spellEnd"/>
      <w:r>
        <w:rPr>
          <w:rFonts w:ascii="Times New Roman" w:hAnsi="Times New Roman" w:cs="Times New Roman"/>
          <w:sz w:val="26"/>
          <w:szCs w:val="26"/>
          <w:lang w:val="en-US"/>
        </w:rPr>
        <w:t xml:space="preserve">, am </w:t>
      </w:r>
      <w:proofErr w:type="spellStart"/>
      <w:r>
        <w:rPr>
          <w:rFonts w:ascii="Times New Roman" w:hAnsi="Times New Roman" w:cs="Times New Roman"/>
          <w:sz w:val="26"/>
          <w:szCs w:val="26"/>
          <w:lang w:val="en-US"/>
        </w:rPr>
        <w:t>solicitat</w:t>
      </w:r>
      <w:proofErr w:type="spellEnd"/>
      <w:r>
        <w:rPr>
          <w:rFonts w:ascii="Times New Roman" w:hAnsi="Times New Roman" w:cs="Times New Roman"/>
          <w:sz w:val="26"/>
          <w:szCs w:val="26"/>
          <w:lang w:val="en-US"/>
        </w:rPr>
        <w:t xml:space="preserve"> MFP </w:t>
      </w:r>
      <w:proofErr w:type="spellStart"/>
      <w:r>
        <w:rPr>
          <w:rFonts w:ascii="Times New Roman" w:hAnsi="Times New Roman" w:cs="Times New Roman"/>
          <w:sz w:val="26"/>
          <w:szCs w:val="26"/>
          <w:lang w:val="en-US"/>
        </w:rPr>
        <w:lastRenderedPageBreak/>
        <w:t>să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facă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efortul</w:t>
      </w:r>
      <w:proofErr w:type="spellEnd"/>
      <w:r>
        <w:rPr>
          <w:rFonts w:ascii="Times New Roman" w:hAnsi="Times New Roman" w:cs="Times New Roman"/>
          <w:sz w:val="26"/>
          <w:szCs w:val="26"/>
          <w:lang w:val="en-US"/>
        </w:rPr>
        <w:t xml:space="preserve"> de a </w:t>
      </w:r>
      <w:proofErr w:type="spellStart"/>
      <w:r>
        <w:rPr>
          <w:rFonts w:ascii="Times New Roman" w:hAnsi="Times New Roman" w:cs="Times New Roman"/>
          <w:sz w:val="26"/>
          <w:szCs w:val="26"/>
          <w:lang w:val="en-US"/>
        </w:rPr>
        <w:t>rezolva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această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problemă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avertizând</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caz</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contrar</w:t>
      </w:r>
      <w:proofErr w:type="spellEnd"/>
      <w:r>
        <w:rPr>
          <w:rFonts w:ascii="Times New Roman" w:hAnsi="Times New Roman" w:cs="Times New Roman"/>
          <w:sz w:val="26"/>
          <w:szCs w:val="26"/>
          <w:lang w:val="en-US"/>
        </w:rPr>
        <w:t xml:space="preserve">, se </w:t>
      </w:r>
      <w:proofErr w:type="spellStart"/>
      <w:r>
        <w:rPr>
          <w:rFonts w:ascii="Times New Roman" w:hAnsi="Times New Roman" w:cs="Times New Roman"/>
          <w:sz w:val="26"/>
          <w:szCs w:val="26"/>
          <w:lang w:val="en-US"/>
        </w:rPr>
        <w:t>vor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demara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procedurile</w:t>
      </w:r>
      <w:proofErr w:type="spellEnd"/>
      <w:r>
        <w:rPr>
          <w:rFonts w:ascii="Times New Roman" w:hAnsi="Times New Roman" w:cs="Times New Roman"/>
          <w:sz w:val="26"/>
          <w:szCs w:val="26"/>
          <w:lang w:val="en-US"/>
        </w:rPr>
        <w:t xml:space="preserve"> pentru </w:t>
      </w:r>
      <w:proofErr w:type="spellStart"/>
      <w:r>
        <w:rPr>
          <w:rFonts w:ascii="Times New Roman" w:hAnsi="Times New Roman" w:cs="Times New Roman"/>
          <w:sz w:val="26"/>
          <w:szCs w:val="26"/>
          <w:lang w:val="en-US"/>
        </w:rPr>
        <w:t>executarea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silită</w:t>
      </w:r>
      <w:proofErr w:type="spellEnd"/>
      <w:r>
        <w:rPr>
          <w:rFonts w:ascii="Times New Roman" w:hAnsi="Times New Roman" w:cs="Times New Roman"/>
          <w:sz w:val="26"/>
          <w:szCs w:val="26"/>
          <w:lang w:val="en-US"/>
        </w:rPr>
        <w:t xml:space="preserve"> a </w:t>
      </w:r>
      <w:proofErr w:type="spellStart"/>
      <w:r>
        <w:rPr>
          <w:rFonts w:ascii="Times New Roman" w:hAnsi="Times New Roman" w:cs="Times New Roman"/>
          <w:sz w:val="26"/>
          <w:szCs w:val="26"/>
          <w:lang w:val="en-US"/>
        </w:rPr>
        <w:t>acestor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sentințe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judecătorești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Singurul</w:t>
      </w:r>
      <w:proofErr w:type="spellEnd"/>
      <w:r>
        <w:rPr>
          <w:rFonts w:ascii="Times New Roman" w:hAnsi="Times New Roman" w:cs="Times New Roman"/>
          <w:sz w:val="26"/>
          <w:szCs w:val="26"/>
          <w:lang w:val="en-US"/>
        </w:rPr>
        <w:t xml:space="preserve"> lucru </w:t>
      </w:r>
      <w:proofErr w:type="spellStart"/>
      <w:r>
        <w:rPr>
          <w:rFonts w:ascii="Times New Roman" w:hAnsi="Times New Roman" w:cs="Times New Roman"/>
          <w:sz w:val="26"/>
          <w:szCs w:val="26"/>
          <w:lang w:val="en-US"/>
        </w:rPr>
        <w:t>acceptat</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către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Ministerul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Finanțelor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Publice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este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acela</w:t>
      </w:r>
      <w:proofErr w:type="spellEnd"/>
      <w:r>
        <w:rPr>
          <w:rFonts w:ascii="Times New Roman" w:hAnsi="Times New Roman" w:cs="Times New Roman"/>
          <w:sz w:val="26"/>
          <w:szCs w:val="26"/>
          <w:lang w:val="en-US"/>
        </w:rPr>
        <w:t xml:space="preserve"> de a fi trecut un </w:t>
      </w:r>
      <w:proofErr w:type="spellStart"/>
      <w:r>
        <w:rPr>
          <w:rFonts w:ascii="Times New Roman" w:hAnsi="Times New Roman" w:cs="Times New Roman"/>
          <w:sz w:val="26"/>
          <w:szCs w:val="26"/>
          <w:lang w:val="en-US"/>
        </w:rPr>
        <w:t>articol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OUG conform </w:t>
      </w:r>
      <w:proofErr w:type="spellStart"/>
      <w:r>
        <w:rPr>
          <w:rFonts w:ascii="Times New Roman" w:hAnsi="Times New Roman" w:cs="Times New Roman"/>
          <w:sz w:val="26"/>
          <w:szCs w:val="26"/>
          <w:lang w:val="en-US"/>
        </w:rPr>
        <w:t>căruia</w:t>
      </w:r>
      <w:proofErr w:type="spellEnd"/>
      <w:r>
        <w:rPr>
          <w:rFonts w:ascii="Times New Roman" w:hAnsi="Times New Roman" w:cs="Times New Roman"/>
          <w:sz w:val="26"/>
          <w:szCs w:val="26"/>
          <w:lang w:val="en-US"/>
        </w:rPr>
        <w:t xml:space="preserve">: </w:t>
      </w:r>
      <w:r>
        <w:rPr>
          <w:rFonts w:ascii="Times New Roman" w:hAnsi="Times New Roman" w:cs="Times New Roman"/>
          <w:sz w:val="26"/>
          <w:szCs w:val="26"/>
          <w:lang w:val="ro-RO"/>
        </w:rPr>
        <w:t>Până la sfârșitul anului 2018, din fondul de rezervă bugetară la dispoziția Guvernului, prin HG, pot fi alocate sume prevăzute în titluri executorii având ca obiect acordarea unor drepturi salariale</w:t>
      </w: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Argumentul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invocat</w:t>
      </w:r>
      <w:proofErr w:type="spellEnd"/>
      <w:r>
        <w:rPr>
          <w:rFonts w:ascii="Times New Roman" w:hAnsi="Times New Roman" w:cs="Times New Roman"/>
          <w:sz w:val="26"/>
          <w:szCs w:val="26"/>
          <w:lang w:val="en-US"/>
        </w:rPr>
        <w:t xml:space="preserve"> de MFP </w:t>
      </w:r>
      <w:proofErr w:type="spellStart"/>
      <w:r>
        <w:rPr>
          <w:rFonts w:ascii="Times New Roman" w:hAnsi="Times New Roman" w:cs="Times New Roman"/>
          <w:sz w:val="26"/>
          <w:szCs w:val="26"/>
          <w:lang w:val="en-US"/>
        </w:rPr>
        <w:t>potrivit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căruia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acești</w:t>
      </w:r>
      <w:proofErr w:type="spellEnd"/>
      <w:r>
        <w:rPr>
          <w:rFonts w:ascii="Times New Roman" w:hAnsi="Times New Roman" w:cs="Times New Roman"/>
          <w:sz w:val="26"/>
          <w:szCs w:val="26"/>
          <w:lang w:val="en-US"/>
        </w:rPr>
        <w:t xml:space="preserve"> bani nu pot fi </w:t>
      </w:r>
      <w:proofErr w:type="spellStart"/>
      <w:r>
        <w:rPr>
          <w:rFonts w:ascii="Times New Roman" w:hAnsi="Times New Roman" w:cs="Times New Roman"/>
          <w:sz w:val="26"/>
          <w:szCs w:val="26"/>
          <w:lang w:val="en-US"/>
        </w:rPr>
        <w:t>cuprinși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ordonața</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rectificare</w:t>
      </w:r>
      <w:proofErr w:type="spellEnd"/>
      <w:r>
        <w:rPr>
          <w:rFonts w:ascii="Times New Roman" w:hAnsi="Times New Roman" w:cs="Times New Roman"/>
          <w:sz w:val="26"/>
          <w:szCs w:val="26"/>
          <w:lang w:val="en-US"/>
        </w:rPr>
        <w:t xml:space="preserve">, deoarece </w:t>
      </w:r>
      <w:proofErr w:type="spellStart"/>
      <w:r>
        <w:rPr>
          <w:rFonts w:ascii="Times New Roman" w:hAnsi="Times New Roman" w:cs="Times New Roman"/>
          <w:sz w:val="26"/>
          <w:szCs w:val="26"/>
          <w:lang w:val="en-US"/>
        </w:rPr>
        <w:t>ar</w:t>
      </w:r>
      <w:proofErr w:type="spellEnd"/>
      <w:r>
        <w:rPr>
          <w:rFonts w:ascii="Times New Roman" w:hAnsi="Times New Roman" w:cs="Times New Roman"/>
          <w:sz w:val="26"/>
          <w:szCs w:val="26"/>
          <w:lang w:val="en-US"/>
        </w:rPr>
        <w:t xml:space="preserve"> duce la </w:t>
      </w:r>
      <w:proofErr w:type="spellStart"/>
      <w:r>
        <w:rPr>
          <w:rFonts w:ascii="Times New Roman" w:hAnsi="Times New Roman" w:cs="Times New Roman"/>
          <w:sz w:val="26"/>
          <w:szCs w:val="26"/>
          <w:lang w:val="en-US"/>
        </w:rPr>
        <w:t>depășirea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deficitului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bugetar</w:t>
      </w:r>
      <w:proofErr w:type="spellEnd"/>
      <w:r>
        <w:rPr>
          <w:rFonts w:ascii="Times New Roman" w:hAnsi="Times New Roman" w:cs="Times New Roman"/>
          <w:sz w:val="26"/>
          <w:szCs w:val="26"/>
          <w:lang w:val="en-US"/>
        </w:rPr>
        <w:t xml:space="preserve">, nu </w:t>
      </w:r>
      <w:proofErr w:type="spellStart"/>
      <w:r>
        <w:rPr>
          <w:rFonts w:ascii="Times New Roman" w:hAnsi="Times New Roman" w:cs="Times New Roman"/>
          <w:sz w:val="26"/>
          <w:szCs w:val="26"/>
          <w:lang w:val="en-US"/>
        </w:rPr>
        <w:t>este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acceptat</w:t>
      </w:r>
      <w:proofErr w:type="spellEnd"/>
      <w:r>
        <w:rPr>
          <w:rFonts w:ascii="Times New Roman" w:hAnsi="Times New Roman" w:cs="Times New Roman"/>
          <w:sz w:val="26"/>
          <w:szCs w:val="26"/>
          <w:lang w:val="en-US"/>
        </w:rPr>
        <w:t xml:space="preserve">, pe </w:t>
      </w:r>
      <w:proofErr w:type="spellStart"/>
      <w:r>
        <w:rPr>
          <w:rFonts w:ascii="Times New Roman" w:hAnsi="Times New Roman" w:cs="Times New Roman"/>
          <w:sz w:val="26"/>
          <w:szCs w:val="26"/>
          <w:lang w:val="en-US"/>
        </w:rPr>
        <w:t>bună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dreptate</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către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membrii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noștri</w:t>
      </w:r>
      <w:proofErr w:type="spellEnd"/>
      <w:r>
        <w:rPr>
          <w:rFonts w:ascii="Times New Roman" w:hAnsi="Times New Roman" w:cs="Times New Roman"/>
          <w:sz w:val="26"/>
          <w:szCs w:val="26"/>
          <w:lang w:val="en-US"/>
        </w:rPr>
        <w:t xml:space="preserve"> de </w:t>
      </w:r>
      <w:proofErr w:type="gramStart"/>
      <w:r>
        <w:rPr>
          <w:rFonts w:ascii="Times New Roman" w:hAnsi="Times New Roman" w:cs="Times New Roman"/>
          <w:sz w:val="26"/>
          <w:szCs w:val="26"/>
          <w:lang w:val="en-US"/>
        </w:rPr>
        <w:t>sindicat“</w:t>
      </w:r>
      <w:proofErr w:type="gramEnd"/>
      <w:r>
        <w:rPr>
          <w:rFonts w:ascii="Times New Roman" w:hAnsi="Times New Roman" w:cs="Times New Roman"/>
          <w:sz w:val="26"/>
          <w:szCs w:val="26"/>
          <w:lang w:val="en-US"/>
        </w:rPr>
        <w:t xml:space="preserve">, a </w:t>
      </w:r>
      <w:proofErr w:type="spellStart"/>
      <w:r>
        <w:rPr>
          <w:rFonts w:ascii="Times New Roman" w:hAnsi="Times New Roman" w:cs="Times New Roman"/>
          <w:sz w:val="26"/>
          <w:szCs w:val="26"/>
          <w:lang w:val="en-US"/>
        </w:rPr>
        <w:t>declarat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președintele</w:t>
      </w:r>
      <w:proofErr w:type="spellEnd"/>
      <w:r>
        <w:rPr>
          <w:rFonts w:ascii="Times New Roman" w:hAnsi="Times New Roman" w:cs="Times New Roman"/>
          <w:sz w:val="26"/>
          <w:szCs w:val="26"/>
          <w:lang w:val="en-US"/>
        </w:rPr>
        <w:t xml:space="preserve"> FSLI </w:t>
      </w:r>
      <w:proofErr w:type="spellStart"/>
      <w:r>
        <w:rPr>
          <w:rFonts w:ascii="Times New Roman" w:hAnsi="Times New Roman" w:cs="Times New Roman"/>
          <w:sz w:val="26"/>
          <w:szCs w:val="26"/>
          <w:lang w:val="en-US"/>
        </w:rPr>
        <w:t>Simion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Hancescu</w:t>
      </w:r>
      <w:proofErr w:type="spellEnd"/>
      <w:r>
        <w:rPr>
          <w:rFonts w:ascii="Times New Roman" w:hAnsi="Times New Roman" w:cs="Times New Roman"/>
          <w:sz w:val="26"/>
          <w:szCs w:val="26"/>
          <w:lang w:val="en-US"/>
        </w:rPr>
        <w:t xml:space="preserve">. </w:t>
      </w:r>
    </w:p>
    <w:p w14:paraId="05D37493" w14:textId="77777777" w:rsidR="00AD7371" w:rsidRDefault="00AD7371" w:rsidP="00AD7371">
      <w:pPr>
        <w:jc w:val="both"/>
        <w:rPr>
          <w:rFonts w:ascii="Times New Roman" w:hAnsi="Times New Roman" w:cs="Times New Roman"/>
          <w:sz w:val="26"/>
          <w:szCs w:val="26"/>
          <w:lang w:val="en-US"/>
        </w:rPr>
      </w:pPr>
    </w:p>
    <w:p w14:paraId="1C2BD9A3" w14:textId="77777777" w:rsidR="00AD7371" w:rsidRDefault="00AD7371" w:rsidP="00AD7371">
      <w:pPr>
        <w:jc w:val="both"/>
        <w:rPr>
          <w:rFonts w:ascii="Times New Roman" w:hAnsi="Times New Roman" w:cs="Times New Roman"/>
          <w:sz w:val="26"/>
          <w:szCs w:val="26"/>
          <w:lang w:val="ro-RO"/>
        </w:rPr>
      </w:pPr>
    </w:p>
    <w:p w14:paraId="5948F876" w14:textId="77777777" w:rsidR="00AD7371" w:rsidRDefault="00AD7371" w:rsidP="00AD7371">
      <w:pPr>
        <w:jc w:val="both"/>
        <w:rPr>
          <w:rFonts w:ascii="Times New Roman" w:hAnsi="Times New Roman" w:cs="Times New Roman"/>
          <w:sz w:val="26"/>
          <w:szCs w:val="26"/>
          <w:lang w:val="en-US"/>
        </w:rPr>
      </w:pPr>
    </w:p>
    <w:p w14:paraId="5F70B430" w14:textId="77777777" w:rsidR="00AD7371" w:rsidRDefault="00AD7371" w:rsidP="00AD7371">
      <w:pPr>
        <w:jc w:val="both"/>
        <w:rPr>
          <w:rFonts w:ascii="Times New Roman" w:hAnsi="Times New Roman" w:cs="Times New Roman"/>
          <w:sz w:val="26"/>
          <w:szCs w:val="26"/>
          <w:lang w:val="ro-RO"/>
        </w:rPr>
      </w:pPr>
    </w:p>
    <w:p w14:paraId="01BD6FCE" w14:textId="77777777" w:rsidR="00AD7371" w:rsidRDefault="00AD7371" w:rsidP="00AD7371">
      <w:pPr>
        <w:pStyle w:val="Standard"/>
        <w:jc w:val="both"/>
        <w:rPr>
          <w:rFonts w:ascii="Times New Roman" w:hAnsi="Times New Roman" w:cs="Times New Roman"/>
          <w:b/>
          <w:sz w:val="26"/>
          <w:szCs w:val="26"/>
          <w:lang w:val="ro-RO"/>
        </w:rPr>
      </w:pPr>
      <w:r>
        <w:rPr>
          <w:rFonts w:ascii="Times New Roman" w:hAnsi="Times New Roman" w:cs="Times New Roman"/>
          <w:b/>
          <w:sz w:val="26"/>
          <w:szCs w:val="26"/>
          <w:lang w:val="ro-RO"/>
        </w:rPr>
        <w:t>Pentru informaţii suplimentare și declarații:</w:t>
      </w:r>
    </w:p>
    <w:p w14:paraId="5B76E78F" w14:textId="77777777" w:rsidR="00AD7371" w:rsidRDefault="00AD7371" w:rsidP="00AD7371">
      <w:pPr>
        <w:pStyle w:val="Standard"/>
        <w:jc w:val="both"/>
        <w:rPr>
          <w:rFonts w:ascii="Times New Roman" w:hAnsi="Times New Roman" w:cs="Times New Roman"/>
          <w:b/>
          <w:sz w:val="26"/>
          <w:szCs w:val="26"/>
          <w:lang w:val="ro-RO"/>
        </w:rPr>
      </w:pPr>
      <w:r>
        <w:rPr>
          <w:rFonts w:ascii="Times New Roman" w:hAnsi="Times New Roman" w:cs="Times New Roman"/>
          <w:b/>
          <w:sz w:val="26"/>
          <w:szCs w:val="26"/>
          <w:lang w:val="ro-RO"/>
        </w:rPr>
        <w:t>Simion Hancescu, preşedinte FSLI: 0722.779.716</w:t>
      </w:r>
    </w:p>
    <w:p w14:paraId="7B9E3BDB" w14:textId="77777777" w:rsidR="00AD7371" w:rsidRDefault="00AD7371" w:rsidP="00AD7371">
      <w:pPr>
        <w:pStyle w:val="Standard"/>
        <w:jc w:val="both"/>
        <w:rPr>
          <w:rFonts w:ascii="Times New Roman" w:hAnsi="Times New Roman" w:cs="Times New Roman"/>
          <w:sz w:val="26"/>
          <w:szCs w:val="26"/>
        </w:rPr>
      </w:pPr>
      <w:r>
        <w:rPr>
          <w:rFonts w:ascii="Times New Roman" w:hAnsi="Times New Roman" w:cs="Times New Roman"/>
          <w:b/>
          <w:sz w:val="26"/>
          <w:szCs w:val="26"/>
          <w:lang w:val="ro-RO"/>
        </w:rPr>
        <w:t xml:space="preserve">George Purcaru, prim-vicepreşedinte: 0744.242.804 </w:t>
      </w:r>
    </w:p>
    <w:p w14:paraId="006B286A" w14:textId="77777777" w:rsidR="00AD7371" w:rsidRDefault="00AD7371" w:rsidP="00AD7371">
      <w:pPr>
        <w:pStyle w:val="Standard"/>
        <w:jc w:val="both"/>
        <w:rPr>
          <w:rFonts w:ascii="Times New Roman" w:hAnsi="Times New Roman" w:cs="Times New Roman"/>
          <w:b/>
          <w:sz w:val="26"/>
          <w:szCs w:val="26"/>
          <w:lang w:val="ro-RO"/>
        </w:rPr>
      </w:pPr>
      <w:r>
        <w:rPr>
          <w:rFonts w:ascii="Times New Roman" w:hAnsi="Times New Roman" w:cs="Times New Roman"/>
          <w:b/>
          <w:sz w:val="26"/>
          <w:szCs w:val="26"/>
          <w:lang w:val="ro-RO"/>
        </w:rPr>
        <w:t>Cornelia Popa-Stavri, secretar general FSLI: 0732.723.066</w:t>
      </w:r>
    </w:p>
    <w:p w14:paraId="29FA14B2" w14:textId="77777777" w:rsidR="00BB0DD6" w:rsidRPr="00AD7371" w:rsidRDefault="00BB0DD6" w:rsidP="00AD7371"/>
    <w:sectPr w:rsidR="00BB0DD6" w:rsidRPr="00AD7371" w:rsidSect="00C52A48">
      <w:headerReference w:type="default" r:id="rId8"/>
      <w:footerReference w:type="default" r:id="rId9"/>
      <w:headerReference w:type="first" r:id="rId10"/>
      <w:footerReference w:type="first" r:id="rId11"/>
      <w:pgSz w:w="11907" w:h="16839" w:code="9"/>
      <w:pgMar w:top="864" w:right="1152" w:bottom="864" w:left="1152"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78E99" w14:textId="77777777" w:rsidR="0036659B" w:rsidRDefault="0036659B" w:rsidP="007A2C35">
      <w:r>
        <w:separator/>
      </w:r>
    </w:p>
  </w:endnote>
  <w:endnote w:type="continuationSeparator" w:id="0">
    <w:p w14:paraId="3169E608" w14:textId="77777777" w:rsidR="0036659B" w:rsidRDefault="0036659B" w:rsidP="007A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Rom">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50A8" w14:textId="77777777" w:rsidR="00C52A48" w:rsidRDefault="00A15FF2">
    <w:pPr>
      <w:pStyle w:val="Footer"/>
      <w:jc w:val="right"/>
    </w:pPr>
    <w:r>
      <w:rPr>
        <w:noProof/>
        <w:color w:val="C00000"/>
        <w:lang w:val="en-US" w:eastAsia="en-US"/>
      </w:rPr>
      <mc:AlternateContent>
        <mc:Choice Requires="wps">
          <w:drawing>
            <wp:anchor distT="4294967295" distB="4294967295" distL="114300" distR="114300" simplePos="0" relativeHeight="251661312" behindDoc="0" locked="0" layoutInCell="1" allowOverlap="1" wp14:anchorId="08C5285F" wp14:editId="0EAA7598">
              <wp:simplePos x="0" y="0"/>
              <wp:positionH relativeFrom="column">
                <wp:posOffset>-140970</wp:posOffset>
              </wp:positionH>
              <wp:positionV relativeFrom="paragraph">
                <wp:posOffset>-65406</wp:posOffset>
              </wp:positionV>
              <wp:extent cx="6248400" cy="0"/>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C88898" id="_x0000_t32" coordsize="21600,21600" o:spt="32" o:oned="t" path="m,l21600,21600e" filled="f">
              <v:path arrowok="t" fillok="f" o:connecttype="none"/>
              <o:lock v:ext="edit" shapetype="t"/>
            </v:shapetype>
            <v:shape id="AutoShape 11" o:spid="_x0000_s1026" type="#_x0000_t32" style="position:absolute;margin-left:-11.1pt;margin-top:-5.15pt;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ca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"/>
          </w:pict>
        </mc:Fallback>
      </mc:AlternateContent>
    </w:r>
    <w:r w:rsidR="00C52A48">
      <w:t xml:space="preserve">FSLI | </w:t>
    </w:r>
    <w:r w:rsidR="007A716E">
      <w:fldChar w:fldCharType="begin"/>
    </w:r>
    <w:r w:rsidR="00EC53C7">
      <w:instrText xml:space="preserve"> PAGE   \* MERGEFORMAT </w:instrText>
    </w:r>
    <w:r w:rsidR="007A716E">
      <w:fldChar w:fldCharType="separate"/>
    </w:r>
    <w:r w:rsidR="00AD7371">
      <w:rPr>
        <w:noProof/>
      </w:rPr>
      <w:t>2</w:t>
    </w:r>
    <w:r w:rsidR="007A716E">
      <w:rPr>
        <w:noProof/>
      </w:rPr>
      <w:fldChar w:fldCharType="end"/>
    </w:r>
    <w:r w:rsidR="00C52A48">
      <w:t xml:space="preserve"> </w:t>
    </w:r>
  </w:p>
  <w:p w14:paraId="79D50D34" w14:textId="77777777" w:rsidR="008222B5" w:rsidRPr="008222B5" w:rsidRDefault="008222B5" w:rsidP="004F3082">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059A" w14:textId="77777777" w:rsidR="00770484" w:rsidRPr="00586C69" w:rsidRDefault="00A15FF2" w:rsidP="00770484">
    <w:pPr>
      <w:pStyle w:val="Footer"/>
      <w:tabs>
        <w:tab w:val="clear" w:pos="4680"/>
        <w:tab w:val="center" w:pos="0"/>
      </w:tabs>
      <w:jc w:val="right"/>
      <w:rPr>
        <w:sz w:val="10"/>
      </w:rPr>
    </w:pPr>
    <w:r>
      <w:rPr>
        <w:noProof/>
        <w:sz w:val="10"/>
        <w:lang w:val="en-US" w:eastAsia="en-US"/>
      </w:rPr>
      <mc:AlternateContent>
        <mc:Choice Requires="wps">
          <w:drawing>
            <wp:anchor distT="4294967295" distB="4294967295" distL="114300" distR="114300" simplePos="0" relativeHeight="251660288" behindDoc="0" locked="0" layoutInCell="1" allowOverlap="1" wp14:anchorId="5F787938" wp14:editId="2BCF4B03">
              <wp:simplePos x="0" y="0"/>
              <wp:positionH relativeFrom="column">
                <wp:posOffset>-69215</wp:posOffset>
              </wp:positionH>
              <wp:positionV relativeFrom="paragraph">
                <wp:posOffset>3809</wp:posOffset>
              </wp:positionV>
              <wp:extent cx="6248400" cy="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D2885" id="_x0000_t32" coordsize="21600,21600" o:spt="32" o:oned="t" path="m,l21600,21600e" filled="f">
              <v:path arrowok="t" fillok="f" o:connecttype="none"/>
              <o:lock v:ext="edit" shapetype="t"/>
            </v:shapetype>
            <v:shape id="AutoShape 10" o:spid="_x0000_s1026" type="#_x0000_t32" style="position:absolute;margin-left:-5.45pt;margin-top:.3pt;width:49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drHwIAADw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"/>
          </w:pict>
        </mc:Fallback>
      </mc:AlternateContent>
    </w:r>
  </w:p>
  <w:tbl>
    <w:tblPr>
      <w:tblW w:w="9861" w:type="dxa"/>
      <w:tblLook w:val="04A0" w:firstRow="1" w:lastRow="0" w:firstColumn="1" w:lastColumn="0" w:noHBand="0" w:noVBand="1"/>
    </w:tblPr>
    <w:tblGrid>
      <w:gridCol w:w="3528"/>
      <w:gridCol w:w="3060"/>
      <w:gridCol w:w="3273"/>
    </w:tblGrid>
    <w:tr w:rsidR="00770484" w:rsidRPr="00524833" w14:paraId="5CD05BFB" w14:textId="77777777" w:rsidTr="00BD1252">
      <w:trPr>
        <w:trHeight w:val="1232"/>
      </w:trPr>
      <w:tc>
        <w:tcPr>
          <w:tcW w:w="3528" w:type="dxa"/>
        </w:tcPr>
        <w:p w14:paraId="6797C72D" w14:textId="77777777" w:rsidR="00770484" w:rsidRPr="00101EF0" w:rsidRDefault="00836BCF" w:rsidP="00BD1252">
          <w:pPr>
            <w:pStyle w:val="Footer"/>
            <w:tabs>
              <w:tab w:val="clear" w:pos="4680"/>
            </w:tabs>
            <w:jc w:val="center"/>
            <w:rPr>
              <w:rFonts w:ascii="Arial Narrow" w:hAnsi="Arial Narrow"/>
              <w:i/>
              <w:color w:val="7F7F7F"/>
              <w:sz w:val="16"/>
              <w:szCs w:val="16"/>
            </w:rPr>
          </w:pPr>
          <w:r>
            <w:rPr>
              <w:rFonts w:ascii="Arial Narrow" w:hAnsi="Arial Narrow"/>
              <w:noProof/>
              <w:color w:val="7F7F7F"/>
              <w:sz w:val="16"/>
              <w:szCs w:val="16"/>
              <w:lang w:val="en-US" w:eastAsia="en-US"/>
            </w:rPr>
            <w:drawing>
              <wp:inline distT="0" distB="0" distL="0" distR="0" wp14:anchorId="4A7D7A9F" wp14:editId="4AD5F902">
                <wp:extent cx="466725" cy="419100"/>
                <wp:effectExtent l="19050" t="0" r="9525" b="0"/>
                <wp:docPr id="7" name="Picture 30" descr="CS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SDR.png"/>
                        <pic:cNvPicPr>
                          <a:picLocks noChangeAspect="1" noChangeArrowheads="1"/>
                        </pic:cNvPicPr>
                      </pic:nvPicPr>
                      <pic:blipFill>
                        <a:blip r:embed="rId1"/>
                        <a:srcRect/>
                        <a:stretch>
                          <a:fillRect/>
                        </a:stretch>
                      </pic:blipFill>
                      <pic:spPr bwMode="auto">
                        <a:xfrm>
                          <a:off x="0" y="0"/>
                          <a:ext cx="466725" cy="419100"/>
                        </a:xfrm>
                        <a:prstGeom prst="rect">
                          <a:avLst/>
                        </a:prstGeom>
                        <a:noFill/>
                        <a:ln w="9525">
                          <a:noFill/>
                          <a:miter lim="800000"/>
                          <a:headEnd/>
                          <a:tailEnd/>
                        </a:ln>
                      </pic:spPr>
                    </pic:pic>
                  </a:graphicData>
                </a:graphic>
              </wp:inline>
            </w:drawing>
          </w:r>
        </w:p>
        <w:p w14:paraId="44C0E835" w14:textId="77777777" w:rsidR="00770484" w:rsidRPr="00101EF0" w:rsidRDefault="00770484" w:rsidP="00BD1252">
          <w:pPr>
            <w:pStyle w:val="Footer"/>
            <w:tabs>
              <w:tab w:val="clear" w:pos="4680"/>
            </w:tabs>
            <w:jc w:val="center"/>
            <w:rPr>
              <w:rFonts w:ascii="Arial Narrow" w:hAnsi="Arial Narrow"/>
              <w:i/>
              <w:color w:val="7F7F7F"/>
              <w:sz w:val="4"/>
              <w:szCs w:val="16"/>
            </w:rPr>
          </w:pPr>
        </w:p>
        <w:p w14:paraId="37991172" w14:textId="77777777" w:rsidR="00770484"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Confederaţia Sindicatelor Democratice din</w:t>
          </w:r>
        </w:p>
        <w:p w14:paraId="063F143D" w14:textId="77777777" w:rsidR="00770484" w:rsidRPr="00832A56"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România</w:t>
          </w:r>
        </w:p>
        <w:p w14:paraId="3CF82920" w14:textId="77777777" w:rsidR="00770484" w:rsidRPr="00101EF0" w:rsidRDefault="00770484" w:rsidP="00BD1252">
          <w:pPr>
            <w:pStyle w:val="Footer"/>
            <w:tabs>
              <w:tab w:val="clear" w:pos="4680"/>
              <w:tab w:val="clear" w:pos="9360"/>
            </w:tabs>
            <w:ind w:left="90" w:right="72"/>
            <w:jc w:val="center"/>
            <w:rPr>
              <w:rFonts w:ascii="Arial Narrow" w:hAnsi="Arial Narrow"/>
              <w:b/>
              <w:color w:val="7F7F7F"/>
              <w:sz w:val="16"/>
              <w:szCs w:val="16"/>
            </w:rPr>
          </w:pPr>
          <w:r w:rsidRPr="00832A56">
            <w:rPr>
              <w:rFonts w:ascii="Arial Narrow" w:hAnsi="Arial Narrow"/>
              <w:b/>
              <w:color w:val="7F7F7F"/>
              <w:sz w:val="14"/>
              <w:szCs w:val="16"/>
            </w:rPr>
            <w:t>Romanian Democratic Trade Union Confederation</w:t>
          </w:r>
        </w:p>
      </w:tc>
      <w:tc>
        <w:tcPr>
          <w:tcW w:w="3060" w:type="dxa"/>
        </w:tcPr>
        <w:p w14:paraId="174E769C" w14:textId="77777777" w:rsidR="00770484" w:rsidRPr="00101EF0" w:rsidRDefault="00836BCF" w:rsidP="00BD1252">
          <w:pPr>
            <w:pStyle w:val="Footer"/>
            <w:jc w:val="center"/>
            <w:rPr>
              <w:rFonts w:ascii="Arial Narrow" w:hAnsi="Arial Narrow"/>
              <w:i/>
              <w:color w:val="7F7F7F"/>
              <w:sz w:val="16"/>
              <w:szCs w:val="16"/>
            </w:rPr>
          </w:pPr>
          <w:r>
            <w:rPr>
              <w:rFonts w:ascii="Arial Narrow" w:hAnsi="Arial Narrow" w:cs="Arial"/>
              <w:b/>
              <w:noProof/>
              <w:color w:val="7F7F7F"/>
              <w:sz w:val="16"/>
              <w:szCs w:val="16"/>
              <w:lang w:val="en-US" w:eastAsia="en-US"/>
            </w:rPr>
            <w:drawing>
              <wp:inline distT="0" distB="0" distL="0" distR="0" wp14:anchorId="0DBE9400" wp14:editId="63408868">
                <wp:extent cx="428625" cy="419100"/>
                <wp:effectExtent l="19050" t="0" r="9525"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28625" cy="419100"/>
                        </a:xfrm>
                        <a:prstGeom prst="rect">
                          <a:avLst/>
                        </a:prstGeom>
                        <a:noFill/>
                        <a:ln w="9525">
                          <a:noFill/>
                          <a:miter lim="800000"/>
                          <a:headEnd/>
                          <a:tailEnd/>
                        </a:ln>
                      </pic:spPr>
                    </pic:pic>
                  </a:graphicData>
                </a:graphic>
              </wp:inline>
            </w:drawing>
          </w:r>
        </w:p>
        <w:p w14:paraId="38290B2D" w14:textId="77777777" w:rsidR="00770484" w:rsidRPr="00101EF0" w:rsidRDefault="00770484" w:rsidP="00BD1252">
          <w:pPr>
            <w:pStyle w:val="Footer"/>
            <w:jc w:val="center"/>
            <w:rPr>
              <w:rFonts w:ascii="Arial Narrow" w:hAnsi="Arial Narrow"/>
              <w:i/>
              <w:color w:val="7F7F7F"/>
              <w:sz w:val="4"/>
              <w:szCs w:val="16"/>
            </w:rPr>
          </w:pPr>
        </w:p>
        <w:p w14:paraId="199E8249" w14:textId="77777777" w:rsidR="00770484" w:rsidRPr="00832A56" w:rsidRDefault="00770484" w:rsidP="00BD1252">
          <w:pPr>
            <w:jc w:val="center"/>
            <w:rPr>
              <w:rFonts w:ascii="Arial Narrow" w:hAnsi="Arial Narrow"/>
              <w:b/>
              <w:color w:val="7F7F7F"/>
              <w:sz w:val="14"/>
              <w:szCs w:val="16"/>
              <w:lang w:val="fr-BE"/>
            </w:rPr>
          </w:pPr>
          <w:proofErr w:type="spellStart"/>
          <w:r w:rsidRPr="00832A56">
            <w:rPr>
              <w:rFonts w:ascii="Arial Narrow" w:hAnsi="Arial Narrow"/>
              <w:b/>
              <w:color w:val="7F7F7F"/>
              <w:sz w:val="14"/>
              <w:szCs w:val="16"/>
              <w:lang w:val="fr-FR"/>
            </w:rPr>
            <w:t>Internaţionala</w:t>
          </w:r>
          <w:proofErr w:type="spellEnd"/>
          <w:r w:rsidRPr="00832A56">
            <w:rPr>
              <w:rFonts w:ascii="Arial Narrow" w:hAnsi="Arial Narrow"/>
              <w:b/>
              <w:color w:val="7F7F7F"/>
              <w:sz w:val="14"/>
              <w:szCs w:val="16"/>
              <w:lang w:val="fr-FR"/>
            </w:rPr>
            <w:t xml:space="preserve"> </w:t>
          </w:r>
          <w:proofErr w:type="spellStart"/>
          <w:r w:rsidRPr="00832A56">
            <w:rPr>
              <w:rFonts w:ascii="Arial Narrow" w:hAnsi="Arial Narrow"/>
              <w:b/>
              <w:color w:val="7F7F7F"/>
              <w:sz w:val="14"/>
              <w:szCs w:val="16"/>
              <w:lang w:val="fr-FR"/>
            </w:rPr>
            <w:t>Educaţiei</w:t>
          </w:r>
          <w:proofErr w:type="spellEnd"/>
          <w:r w:rsidRPr="00832A56">
            <w:rPr>
              <w:rFonts w:ascii="Arial Narrow" w:hAnsi="Arial Narrow"/>
              <w:b/>
              <w:color w:val="7F7F7F"/>
              <w:sz w:val="14"/>
              <w:szCs w:val="16"/>
              <w:lang w:val="fr-BE"/>
            </w:rPr>
            <w:t xml:space="preserve"> </w:t>
          </w:r>
        </w:p>
        <w:p w14:paraId="70F8E230" w14:textId="77777777"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BE"/>
            </w:rPr>
            <w:t>Education International</w:t>
          </w:r>
        </w:p>
        <w:p w14:paraId="170A4A12" w14:textId="77777777" w:rsidR="00770484" w:rsidRPr="00101EF0" w:rsidRDefault="00770484" w:rsidP="00BD1252">
          <w:pPr>
            <w:jc w:val="center"/>
            <w:rPr>
              <w:rFonts w:ascii="Arial Narrow" w:hAnsi="Arial Narrow"/>
              <w:b/>
              <w:color w:val="7F7F7F"/>
              <w:sz w:val="16"/>
              <w:szCs w:val="16"/>
              <w:lang w:val="fr-FR"/>
            </w:rPr>
          </w:pPr>
          <w:r w:rsidRPr="00832A56">
            <w:rPr>
              <w:rFonts w:ascii="Arial Narrow" w:hAnsi="Arial Narrow"/>
              <w:b/>
              <w:color w:val="7F7F7F"/>
              <w:sz w:val="14"/>
              <w:szCs w:val="16"/>
              <w:lang w:val="fr-FR"/>
            </w:rPr>
            <w:t>Internationale de l'Education</w:t>
          </w:r>
        </w:p>
      </w:tc>
      <w:tc>
        <w:tcPr>
          <w:tcW w:w="3273" w:type="dxa"/>
        </w:tcPr>
        <w:p w14:paraId="00C8471F" w14:textId="77777777" w:rsidR="00770484" w:rsidRPr="00101EF0" w:rsidRDefault="00836BCF" w:rsidP="00BD1252">
          <w:pPr>
            <w:pStyle w:val="Footer"/>
            <w:jc w:val="center"/>
            <w:rPr>
              <w:rFonts w:ascii="Arial Narrow" w:hAnsi="Arial Narrow"/>
              <w:i/>
              <w:color w:val="7F7F7F"/>
              <w:sz w:val="16"/>
              <w:szCs w:val="16"/>
            </w:rPr>
          </w:pPr>
          <w:r>
            <w:rPr>
              <w:rFonts w:ascii="Arial Narrow" w:hAnsi="Arial Narrow" w:cs="Arial"/>
              <w:noProof/>
              <w:color w:val="7F7F7F"/>
              <w:sz w:val="16"/>
              <w:szCs w:val="16"/>
              <w:lang w:val="en-US" w:eastAsia="en-US"/>
            </w:rPr>
            <w:drawing>
              <wp:inline distT="0" distB="0" distL="0" distR="0" wp14:anchorId="3DBDF7C4" wp14:editId="3BD6E8F4">
                <wp:extent cx="409575" cy="419100"/>
                <wp:effectExtent l="19050" t="0" r="9525" b="0"/>
                <wp:docPr id="6" name="Picture 1" descr="etuce_150dpi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ce_150dpi_word"/>
                        <pic:cNvPicPr>
                          <a:picLocks noChangeAspect="1" noChangeArrowheads="1"/>
                        </pic:cNvPicPr>
                      </pic:nvPicPr>
                      <pic:blipFill>
                        <a:blip r:embed="rId3"/>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14:paraId="1E5D14AE" w14:textId="77777777" w:rsidR="00770484" w:rsidRPr="00101EF0" w:rsidRDefault="00770484" w:rsidP="00BD1252">
          <w:pPr>
            <w:pStyle w:val="Footer"/>
            <w:jc w:val="center"/>
            <w:rPr>
              <w:rFonts w:ascii="Arial Narrow" w:hAnsi="Arial Narrow"/>
              <w:i/>
              <w:color w:val="7F7F7F"/>
              <w:sz w:val="4"/>
              <w:szCs w:val="16"/>
            </w:rPr>
          </w:pPr>
        </w:p>
        <w:p w14:paraId="73EF1553" w14:textId="77777777"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Comitetul Sindical European pentru Educaţie</w:t>
          </w:r>
        </w:p>
        <w:p w14:paraId="36120CBF" w14:textId="77777777"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European Trade Union Comittee for Education</w:t>
          </w:r>
        </w:p>
        <w:p w14:paraId="6D7FD9B8" w14:textId="77777777" w:rsidR="00770484" w:rsidRPr="004F3082" w:rsidRDefault="00770484" w:rsidP="00BD1252">
          <w:pPr>
            <w:pStyle w:val="Footer"/>
            <w:jc w:val="center"/>
            <w:rPr>
              <w:rFonts w:ascii="Arial Narrow" w:hAnsi="Arial Narrow"/>
              <w:b/>
              <w:bCs/>
              <w:color w:val="7F7F7F"/>
              <w:sz w:val="16"/>
              <w:szCs w:val="16"/>
            </w:rPr>
          </w:pPr>
          <w:r w:rsidRPr="00832A56">
            <w:rPr>
              <w:rFonts w:ascii="Arial Narrow" w:hAnsi="Arial Narrow"/>
              <w:b/>
              <w:bCs/>
              <w:color w:val="7F7F7F"/>
              <w:sz w:val="14"/>
              <w:szCs w:val="16"/>
            </w:rPr>
            <w:t>Comité Syndical Européen de l'Education</w:t>
          </w:r>
        </w:p>
      </w:tc>
    </w:tr>
  </w:tbl>
  <w:p w14:paraId="40659B01" w14:textId="77777777" w:rsidR="00770484" w:rsidRDefault="00770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4DE67" w14:textId="77777777" w:rsidR="0036659B" w:rsidRDefault="0036659B" w:rsidP="007A2C35">
      <w:r>
        <w:separator/>
      </w:r>
    </w:p>
  </w:footnote>
  <w:footnote w:type="continuationSeparator" w:id="0">
    <w:p w14:paraId="6E312307" w14:textId="77777777" w:rsidR="0036659B" w:rsidRDefault="0036659B" w:rsidP="007A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EF4C7" w14:textId="77777777" w:rsidR="007A2C35" w:rsidRPr="00647F3B" w:rsidRDefault="00A15FF2" w:rsidP="00F9523A">
    <w:pPr>
      <w:pStyle w:val="Title"/>
      <w:ind w:left="1080"/>
      <w:rPr>
        <w:rFonts w:ascii="Calibri" w:hAnsi="Calibri" w:cs="Calibri"/>
        <w:sz w:val="28"/>
        <w:szCs w:val="28"/>
        <w:lang w:val="fr-FR"/>
      </w:rPr>
    </w:pPr>
    <w:r>
      <w:rPr>
        <w:rFonts w:ascii="Calibri" w:hAnsi="Calibri" w:cs="Calibri"/>
        <w:noProof/>
        <w:sz w:val="28"/>
        <w:szCs w:val="28"/>
        <w:lang w:val="en-US" w:eastAsia="en-US"/>
      </w:rPr>
      <mc:AlternateContent>
        <mc:Choice Requires="wps">
          <w:drawing>
            <wp:anchor distT="0" distB="0" distL="114300" distR="114300" simplePos="0" relativeHeight="251664384" behindDoc="0" locked="0" layoutInCell="1" allowOverlap="1" wp14:anchorId="4347427E" wp14:editId="1FCEB2EB">
              <wp:simplePos x="0" y="0"/>
              <wp:positionH relativeFrom="column">
                <wp:posOffset>40005</wp:posOffset>
              </wp:positionH>
              <wp:positionV relativeFrom="paragraph">
                <wp:posOffset>-114300</wp:posOffset>
              </wp:positionV>
              <wp:extent cx="793115" cy="681990"/>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68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3AECF" w14:textId="77777777" w:rsidR="00647F3B" w:rsidRDefault="00836BCF" w:rsidP="00647F3B">
                          <w:r>
                            <w:rPr>
                              <w:rFonts w:ascii="Calibri" w:hAnsi="Calibri" w:cs="Calibri"/>
                              <w:noProof/>
                              <w:color w:val="002060"/>
                              <w:sz w:val="28"/>
                              <w:szCs w:val="28"/>
                              <w:lang w:val="en-US" w:eastAsia="en-US"/>
                            </w:rPr>
                            <w:drawing>
                              <wp:inline distT="0" distB="0" distL="0" distR="0" wp14:anchorId="0FD1B677" wp14:editId="7B519EC3">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47427E" id="_x0000_t202" coordsize="21600,21600" o:spt="202" path="m,l,21600r21600,l21600,xe">
              <v:stroke joinstyle="miter"/>
              <v:path gradientshapeok="t" o:connecttype="rect"/>
            </v:shapetype>
            <v:shape id="Text Box 15" o:spid="_x0000_s1026" type="#_x0000_t202" style="position:absolute;left:0;text-align:left;margin-left:3.15pt;margin-top:-9pt;width:62.45pt;height:53.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" stroked="f">
              <v:textbox style="mso-fit-shape-to-text:t">
                <w:txbxContent>
                  <w:p w14:paraId="3EB3AECF" w14:textId="77777777" w:rsidR="00647F3B" w:rsidRDefault="00836BCF" w:rsidP="00647F3B">
                    <w:r>
                      <w:rPr>
                        <w:rFonts w:ascii="Calibri" w:hAnsi="Calibri" w:cs="Calibri"/>
                        <w:noProof/>
                        <w:color w:val="002060"/>
                        <w:sz w:val="28"/>
                        <w:szCs w:val="28"/>
                        <w:lang w:val="en-US" w:eastAsia="en-US"/>
                      </w:rPr>
                      <w:drawing>
                        <wp:inline distT="0" distB="0" distL="0" distR="0" wp14:anchorId="0FD1B677" wp14:editId="7B519EC3">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v:textbox>
            </v:shape>
          </w:pict>
        </mc:Fallback>
      </mc:AlternateContent>
    </w:r>
    <w:r w:rsidR="007A2C35" w:rsidRPr="00647F3B">
      <w:rPr>
        <w:rFonts w:ascii="Calibri" w:hAnsi="Calibri" w:cs="Calibri"/>
        <w:sz w:val="28"/>
        <w:szCs w:val="28"/>
        <w:lang w:val="fr-FR"/>
      </w:rPr>
      <w:t>FEDERA</w:t>
    </w:r>
    <w:r w:rsidR="007A2C35" w:rsidRPr="00647F3B">
      <w:rPr>
        <w:rFonts w:ascii="Calibri" w:hAnsi="Calibri" w:cs="Calibri"/>
        <w:sz w:val="28"/>
        <w:szCs w:val="28"/>
      </w:rPr>
      <w:t>Ţ</w:t>
    </w:r>
    <w:r w:rsidR="007A2C35" w:rsidRPr="00647F3B">
      <w:rPr>
        <w:rFonts w:ascii="Calibri" w:hAnsi="Calibri" w:cs="Calibri"/>
        <w:sz w:val="28"/>
        <w:szCs w:val="28"/>
        <w:lang w:val="fr-FR"/>
      </w:rPr>
      <w:t>IA SINDICATELOR LIBERE DIN ÎNVĂŢĂMÂNT</w:t>
    </w:r>
  </w:p>
  <w:p w14:paraId="433153F4" w14:textId="77777777" w:rsidR="00F9523A" w:rsidRPr="00F9523A" w:rsidRDefault="00F9523A" w:rsidP="00F9523A">
    <w:pPr>
      <w:ind w:left="1080"/>
      <w:jc w:val="center"/>
      <w:rPr>
        <w:rFonts w:ascii="Calibri" w:hAnsi="Calibri" w:cs="Calibri"/>
        <w:b/>
        <w:sz w:val="16"/>
        <w:szCs w:val="16"/>
      </w:rPr>
    </w:pPr>
  </w:p>
  <w:p w14:paraId="566E936D" w14:textId="77777777" w:rsidR="007A2C35" w:rsidRPr="00A939AB" w:rsidRDefault="007A2C35" w:rsidP="00F9523A">
    <w:pPr>
      <w:ind w:left="1080"/>
      <w:jc w:val="center"/>
      <w:rPr>
        <w:rFonts w:ascii="Calibri" w:hAnsi="Calibri" w:cs="Calibri"/>
        <w:b/>
        <w:sz w:val="24"/>
        <w:szCs w:val="24"/>
      </w:rPr>
    </w:pPr>
    <w:r w:rsidRPr="00A939AB">
      <w:rPr>
        <w:rFonts w:ascii="Calibri" w:hAnsi="Calibri" w:cs="Calibri"/>
        <w:b/>
        <w:sz w:val="24"/>
        <w:szCs w:val="24"/>
      </w:rPr>
      <w:t>R O M Â N I A</w:t>
    </w:r>
  </w:p>
  <w:p w14:paraId="6B1AA9FE" w14:textId="77777777" w:rsidR="008222B5" w:rsidRPr="00817A3F" w:rsidRDefault="008222B5" w:rsidP="00E67ABB">
    <w:pPr>
      <w:ind w:left="2160"/>
      <w:jc w:val="center"/>
      <w:rPr>
        <w:rFonts w:ascii="Calibri" w:hAnsi="Calibri" w:cs="Calibri"/>
        <w:b/>
        <w:sz w:val="10"/>
        <w:szCs w:val="16"/>
      </w:rPr>
    </w:pPr>
  </w:p>
  <w:p w14:paraId="78F8569A" w14:textId="77777777" w:rsidR="007A2C35" w:rsidRDefault="00A15FF2">
    <w:pPr>
      <w:pStyle w:val="Header"/>
    </w:pPr>
    <w:r>
      <w:rPr>
        <w:noProof/>
        <w:color w:val="C00000"/>
        <w:lang w:val="en-US" w:eastAsia="en-US"/>
      </w:rPr>
      <mc:AlternateContent>
        <mc:Choice Requires="wps">
          <w:drawing>
            <wp:anchor distT="4294967295" distB="4294967295" distL="114300" distR="114300" simplePos="0" relativeHeight="251657216" behindDoc="0" locked="0" layoutInCell="1" allowOverlap="1" wp14:anchorId="57B29E5D" wp14:editId="7A722A14">
              <wp:simplePos x="0" y="0"/>
              <wp:positionH relativeFrom="column">
                <wp:posOffset>-7620</wp:posOffset>
              </wp:positionH>
              <wp:positionV relativeFrom="paragraph">
                <wp:posOffset>61594</wp:posOffset>
              </wp:positionV>
              <wp:extent cx="6248400" cy="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11ADC0" id="_x0000_t32" coordsize="21600,21600" o:spt="32" o:oned="t" path="m,l21600,21600e" filled="f">
              <v:path arrowok="t" fillok="f" o:connecttype="none"/>
              <o:lock v:ext="edit" shapetype="t"/>
            </v:shapetype>
            <v:shape id="AutoShape 5" o:spid="_x0000_s1026" type="#_x0000_t32" style="position:absolute;margin-left:-.6pt;margin-top:4.85pt;width:492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T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k0X+Q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C925" w14:textId="77777777" w:rsidR="00770484" w:rsidRPr="00647F3B" w:rsidRDefault="00A15FF2" w:rsidP="00770484">
    <w:pPr>
      <w:pStyle w:val="Title"/>
      <w:ind w:left="2160"/>
      <w:rPr>
        <w:rFonts w:ascii="Calibri" w:hAnsi="Calibri" w:cs="Calibri"/>
        <w:sz w:val="28"/>
        <w:szCs w:val="28"/>
        <w:lang w:val="fr-FR"/>
      </w:rPr>
    </w:pPr>
    <w:r>
      <w:rPr>
        <w:rFonts w:ascii="Calibri" w:hAnsi="Calibri" w:cs="Calibri"/>
        <w:noProof/>
        <w:sz w:val="28"/>
        <w:szCs w:val="28"/>
        <w:lang w:val="en-US" w:eastAsia="en-US"/>
      </w:rPr>
      <mc:AlternateContent>
        <mc:Choice Requires="wps">
          <w:drawing>
            <wp:anchor distT="0" distB="0" distL="114300" distR="114300" simplePos="0" relativeHeight="251662336" behindDoc="0" locked="0" layoutInCell="1" allowOverlap="1" wp14:anchorId="3C6DFAB9" wp14:editId="62384F04">
              <wp:simplePos x="0" y="0"/>
              <wp:positionH relativeFrom="column">
                <wp:posOffset>49530</wp:posOffset>
              </wp:positionH>
              <wp:positionV relativeFrom="paragraph">
                <wp:posOffset>-57150</wp:posOffset>
              </wp:positionV>
              <wp:extent cx="1581150" cy="150114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50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B39CF" w14:textId="77777777" w:rsidR="00371304" w:rsidRDefault="00836BCF">
                          <w:r>
                            <w:rPr>
                              <w:rFonts w:ascii="Calibri" w:hAnsi="Calibri" w:cs="Calibri"/>
                              <w:noProof/>
                              <w:color w:val="002060"/>
                              <w:sz w:val="28"/>
                              <w:szCs w:val="28"/>
                              <w:lang w:val="en-US" w:eastAsia="en-US"/>
                            </w:rPr>
                            <w:drawing>
                              <wp:inline distT="0" distB="0" distL="0" distR="0" wp14:anchorId="05448D23" wp14:editId="31E73994">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DFAB9" id="_x0000_t202" coordsize="21600,21600" o:spt="202" path="m,l,21600r21600,l21600,xe">
              <v:stroke joinstyle="miter"/>
              <v:path gradientshapeok="t" o:connecttype="rect"/>
            </v:shapetype>
            <v:shape id="Text Box 14" o:spid="_x0000_s1027" type="#_x0000_t202" style="position:absolute;left:0;text-align:left;margin-left:3.9pt;margin-top:-4.5pt;width:124.5pt;height:1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" stroked="f">
              <v:textbox>
                <w:txbxContent>
                  <w:p w14:paraId="30FB39CF" w14:textId="77777777" w:rsidR="00371304" w:rsidRDefault="00836BCF">
                    <w:r>
                      <w:rPr>
                        <w:rFonts w:ascii="Calibri" w:hAnsi="Calibri" w:cs="Calibri"/>
                        <w:noProof/>
                        <w:color w:val="002060"/>
                        <w:sz w:val="28"/>
                        <w:szCs w:val="28"/>
                        <w:lang w:val="en-US" w:eastAsia="en-US"/>
                      </w:rPr>
                      <w:drawing>
                        <wp:inline distT="0" distB="0" distL="0" distR="0" wp14:anchorId="05448D23" wp14:editId="31E73994">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v:textbox>
            </v:shape>
          </w:pict>
        </mc:Fallback>
      </mc:AlternateContent>
    </w:r>
    <w:r w:rsidR="00770484" w:rsidRPr="00647F3B">
      <w:rPr>
        <w:rFonts w:ascii="Calibri" w:hAnsi="Calibri" w:cs="Calibri"/>
        <w:sz w:val="28"/>
        <w:szCs w:val="28"/>
        <w:lang w:val="fr-FR"/>
      </w:rPr>
      <w:t>FEDERA</w:t>
    </w:r>
    <w:r w:rsidR="00770484" w:rsidRPr="00647F3B">
      <w:rPr>
        <w:rFonts w:ascii="Calibri" w:hAnsi="Calibri" w:cs="Calibri"/>
        <w:sz w:val="28"/>
        <w:szCs w:val="28"/>
      </w:rPr>
      <w:t>Ţ</w:t>
    </w:r>
    <w:r w:rsidR="00770484" w:rsidRPr="00647F3B">
      <w:rPr>
        <w:rFonts w:ascii="Calibri" w:hAnsi="Calibri" w:cs="Calibri"/>
        <w:sz w:val="28"/>
        <w:szCs w:val="28"/>
        <w:lang w:val="fr-FR"/>
      </w:rPr>
      <w:t>IA SINDICATELOR LIBERE DIN ÎNVĂŢĂMÂNT</w:t>
    </w:r>
  </w:p>
  <w:p w14:paraId="55905BBE" w14:textId="77777777" w:rsidR="00770484" w:rsidRPr="00647F3B" w:rsidRDefault="00770484" w:rsidP="00770484">
    <w:pPr>
      <w:ind w:left="2160"/>
      <w:jc w:val="center"/>
      <w:rPr>
        <w:rFonts w:ascii="Calibri" w:hAnsi="Calibri" w:cs="Calibri"/>
        <w:sz w:val="24"/>
        <w:szCs w:val="24"/>
        <w:lang w:val="fr-FR"/>
      </w:rPr>
    </w:pPr>
    <w:r w:rsidRPr="00647F3B">
      <w:rPr>
        <w:rFonts w:ascii="Calibri" w:hAnsi="Calibri" w:cs="Calibri"/>
        <w:sz w:val="24"/>
        <w:szCs w:val="24"/>
        <w:lang w:val="fr-FR"/>
      </w:rPr>
      <w:t>FEDERATION DES SYNDICATS LIBRES DE L’ENSEIGNEMENT</w:t>
    </w:r>
  </w:p>
  <w:p w14:paraId="1E1C76EB" w14:textId="77777777" w:rsidR="00770484" w:rsidRPr="00647F3B" w:rsidRDefault="00770484" w:rsidP="00770484">
    <w:pPr>
      <w:ind w:left="2160"/>
      <w:jc w:val="center"/>
      <w:rPr>
        <w:rFonts w:ascii="Calibri" w:hAnsi="Calibri" w:cs="Calibri"/>
        <w:sz w:val="24"/>
        <w:szCs w:val="24"/>
      </w:rPr>
    </w:pPr>
    <w:r w:rsidRPr="00647F3B">
      <w:rPr>
        <w:rFonts w:ascii="Calibri" w:hAnsi="Calibri" w:cs="Calibri"/>
        <w:sz w:val="24"/>
        <w:szCs w:val="24"/>
      </w:rPr>
      <w:t>FREE TRADE UNION FEDERATION IN EDUCATION</w:t>
    </w:r>
  </w:p>
  <w:p w14:paraId="450AE89E" w14:textId="77777777" w:rsidR="00770484" w:rsidRPr="00647F3B" w:rsidRDefault="00770484" w:rsidP="00770484">
    <w:pPr>
      <w:ind w:left="2160"/>
      <w:jc w:val="center"/>
      <w:rPr>
        <w:rFonts w:ascii="Calibri" w:hAnsi="Calibri" w:cs="Calibri"/>
        <w:b/>
        <w:sz w:val="24"/>
        <w:szCs w:val="24"/>
      </w:rPr>
    </w:pPr>
    <w:r w:rsidRPr="00647F3B">
      <w:rPr>
        <w:rFonts w:ascii="Calibri" w:hAnsi="Calibri" w:cs="Calibri"/>
        <w:b/>
        <w:sz w:val="24"/>
        <w:szCs w:val="24"/>
      </w:rPr>
      <w:t>R O M Â N I A</w:t>
    </w:r>
  </w:p>
  <w:p w14:paraId="4E8AC7AB" w14:textId="77777777" w:rsidR="00770484" w:rsidRPr="00647F3B" w:rsidRDefault="00770484" w:rsidP="00770484">
    <w:pPr>
      <w:ind w:left="2160"/>
      <w:jc w:val="center"/>
      <w:rPr>
        <w:rFonts w:ascii="Calibri" w:hAnsi="Calibri" w:cs="Calibri"/>
        <w:b/>
        <w:sz w:val="10"/>
        <w:szCs w:val="16"/>
      </w:rPr>
    </w:pPr>
  </w:p>
  <w:p w14:paraId="3D1AD5E5" w14:textId="77777777"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BUCUREŞTI, Bd. Regina Elisabeta, nr. 32, sect. 5, cod 050017</w:t>
    </w:r>
  </w:p>
  <w:p w14:paraId="498C85D0" w14:textId="77777777"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Tel. (+4)021.315.16.95, 021.315.78.70, Fax. (+4)021.312.58.37</w:t>
    </w:r>
  </w:p>
  <w:p w14:paraId="2EF64B50" w14:textId="77777777" w:rsidR="00770484" w:rsidRPr="00A939AB" w:rsidRDefault="00770484" w:rsidP="00770484">
    <w:pPr>
      <w:ind w:left="2160"/>
      <w:jc w:val="center"/>
      <w:rPr>
        <w:rFonts w:ascii="Calibri" w:hAnsi="Calibri" w:cs="Calibri"/>
        <w:b/>
        <w:sz w:val="24"/>
        <w:szCs w:val="24"/>
        <w:lang w:val="it-IT"/>
      </w:rPr>
    </w:pPr>
    <w:r w:rsidRPr="00647F3B">
      <w:rPr>
        <w:rFonts w:ascii="Calibri" w:hAnsi="Calibri" w:cs="Calibri"/>
        <w:b/>
        <w:sz w:val="24"/>
        <w:szCs w:val="24"/>
        <w:lang w:val="it-IT"/>
      </w:rPr>
      <w:t xml:space="preserve">www.fsli.ro               </w:t>
    </w:r>
    <w:hyperlink r:id="rId2" w:history="1">
      <w:r w:rsidRPr="00647F3B">
        <w:rPr>
          <w:rStyle w:val="Hyperlink"/>
          <w:rFonts w:ascii="Calibri" w:hAnsi="Calibri" w:cs="Calibri"/>
          <w:b/>
          <w:color w:val="auto"/>
          <w:sz w:val="24"/>
          <w:szCs w:val="24"/>
          <w:u w:val="none"/>
        </w:rPr>
        <w:t>fsli@fsli.ro</w:t>
      </w:r>
    </w:hyperlink>
  </w:p>
  <w:p w14:paraId="39B4123B" w14:textId="77777777" w:rsidR="00770484" w:rsidRDefault="00A15FF2" w:rsidP="00770484">
    <w:pPr>
      <w:pStyle w:val="Header"/>
    </w:pPr>
    <w:r>
      <w:rPr>
        <w:noProof/>
        <w:color w:val="C00000"/>
        <w:lang w:val="en-US" w:eastAsia="en-US"/>
      </w:rPr>
      <mc:AlternateContent>
        <mc:Choice Requires="wps">
          <w:drawing>
            <wp:anchor distT="4294967295" distB="4294967295" distL="114300" distR="114300" simplePos="0" relativeHeight="251663360" behindDoc="0" locked="0" layoutInCell="1" allowOverlap="1" wp14:anchorId="253C350E" wp14:editId="11CC2372">
              <wp:simplePos x="0" y="0"/>
              <wp:positionH relativeFrom="column">
                <wp:posOffset>-7620</wp:posOffset>
              </wp:positionH>
              <wp:positionV relativeFrom="paragraph">
                <wp:posOffset>61594</wp:posOffset>
              </wp:positionV>
              <wp:extent cx="6248400"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C12A96" id="_x0000_t32" coordsize="21600,21600" o:spt="32" o:oned="t" path="m,l21600,21600e" filled="f">
              <v:path arrowok="t" fillok="f" o:connecttype="none"/>
              <o:lock v:ext="edit" shapetype="t"/>
            </v:shapetype>
            <v:shape id="AutoShape 8" o:spid="_x0000_s1026" type="#_x0000_t32" style="position:absolute;margin-left:-.6pt;margin-top:4.85pt;width:49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OV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mgexjMaV0JUrbY2NEiP6sU8a/rdIaXrnqiOx+DXk4HcLGQkb1LCxRkoshs/awYxBPDj&#10;rI6tHQIkTAEdoySnmyT86BGFj7O8mBcp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72874"/>
    <w:multiLevelType w:val="hybridMultilevel"/>
    <w:tmpl w:val="3884880A"/>
    <w:lvl w:ilvl="0" w:tplc="45AC56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A1F92"/>
    <w:multiLevelType w:val="hybridMultilevel"/>
    <w:tmpl w:val="B0F4F1A4"/>
    <w:lvl w:ilvl="0" w:tplc="84FE6C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4B476E"/>
    <w:multiLevelType w:val="hybridMultilevel"/>
    <w:tmpl w:val="4774C2F2"/>
    <w:lvl w:ilvl="0" w:tplc="6C067F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E8B4347"/>
    <w:multiLevelType w:val="hybridMultilevel"/>
    <w:tmpl w:val="45F8A4E8"/>
    <w:lvl w:ilvl="0" w:tplc="443AC550">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FE967C5"/>
    <w:multiLevelType w:val="hybridMultilevel"/>
    <w:tmpl w:val="25AC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912526"/>
    <w:multiLevelType w:val="hybridMultilevel"/>
    <w:tmpl w:val="E0BE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A3D44"/>
    <w:multiLevelType w:val="hybridMultilevel"/>
    <w:tmpl w:val="D0B0B08C"/>
    <w:lvl w:ilvl="0" w:tplc="C9A66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012AC0"/>
    <w:multiLevelType w:val="hybridMultilevel"/>
    <w:tmpl w:val="DC740F6C"/>
    <w:lvl w:ilvl="0" w:tplc="E202FA8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F4"/>
    <w:rsid w:val="00000890"/>
    <w:rsid w:val="00001551"/>
    <w:rsid w:val="00013BF4"/>
    <w:rsid w:val="0001451A"/>
    <w:rsid w:val="00017B47"/>
    <w:rsid w:val="00023B55"/>
    <w:rsid w:val="000275B0"/>
    <w:rsid w:val="000435AC"/>
    <w:rsid w:val="000468FD"/>
    <w:rsid w:val="000562EE"/>
    <w:rsid w:val="0006203F"/>
    <w:rsid w:val="00067603"/>
    <w:rsid w:val="0007026C"/>
    <w:rsid w:val="00071BCD"/>
    <w:rsid w:val="000831FB"/>
    <w:rsid w:val="000C6086"/>
    <w:rsid w:val="000D2086"/>
    <w:rsid w:val="000D7B38"/>
    <w:rsid w:val="000F3067"/>
    <w:rsid w:val="00101EF0"/>
    <w:rsid w:val="00105B31"/>
    <w:rsid w:val="00132949"/>
    <w:rsid w:val="00132FDC"/>
    <w:rsid w:val="00153C44"/>
    <w:rsid w:val="00163129"/>
    <w:rsid w:val="001640B7"/>
    <w:rsid w:val="001669C9"/>
    <w:rsid w:val="00176D75"/>
    <w:rsid w:val="001801C9"/>
    <w:rsid w:val="0018257C"/>
    <w:rsid w:val="00190429"/>
    <w:rsid w:val="001A07E2"/>
    <w:rsid w:val="001A3FE4"/>
    <w:rsid w:val="001A3FF0"/>
    <w:rsid w:val="001B03A6"/>
    <w:rsid w:val="001B72C9"/>
    <w:rsid w:val="001C6437"/>
    <w:rsid w:val="001D4D5B"/>
    <w:rsid w:val="001E241D"/>
    <w:rsid w:val="001E2553"/>
    <w:rsid w:val="001F4A5F"/>
    <w:rsid w:val="001F794A"/>
    <w:rsid w:val="00212287"/>
    <w:rsid w:val="00222365"/>
    <w:rsid w:val="00227A93"/>
    <w:rsid w:val="00243256"/>
    <w:rsid w:val="00245D79"/>
    <w:rsid w:val="002516C2"/>
    <w:rsid w:val="0025211E"/>
    <w:rsid w:val="00253D70"/>
    <w:rsid w:val="00270BAE"/>
    <w:rsid w:val="00271C1F"/>
    <w:rsid w:val="00274BA7"/>
    <w:rsid w:val="00277B0B"/>
    <w:rsid w:val="00281995"/>
    <w:rsid w:val="00284ED0"/>
    <w:rsid w:val="002855D7"/>
    <w:rsid w:val="002910D9"/>
    <w:rsid w:val="00294D57"/>
    <w:rsid w:val="002A46DD"/>
    <w:rsid w:val="002A53CE"/>
    <w:rsid w:val="002A5DD4"/>
    <w:rsid w:val="002B2400"/>
    <w:rsid w:val="002B31EE"/>
    <w:rsid w:val="002B500C"/>
    <w:rsid w:val="002C3787"/>
    <w:rsid w:val="002C3A7D"/>
    <w:rsid w:val="002E2949"/>
    <w:rsid w:val="002E423A"/>
    <w:rsid w:val="002E520D"/>
    <w:rsid w:val="00307EAF"/>
    <w:rsid w:val="003110F2"/>
    <w:rsid w:val="0031111A"/>
    <w:rsid w:val="00311E5B"/>
    <w:rsid w:val="00316C5B"/>
    <w:rsid w:val="00342951"/>
    <w:rsid w:val="00366139"/>
    <w:rsid w:val="0036657A"/>
    <w:rsid w:val="0036659B"/>
    <w:rsid w:val="00371304"/>
    <w:rsid w:val="003801F5"/>
    <w:rsid w:val="00385AC4"/>
    <w:rsid w:val="003A42C5"/>
    <w:rsid w:val="003A51D2"/>
    <w:rsid w:val="003C0AF8"/>
    <w:rsid w:val="003D3EDF"/>
    <w:rsid w:val="003F0E95"/>
    <w:rsid w:val="0040277A"/>
    <w:rsid w:val="00427E35"/>
    <w:rsid w:val="00430664"/>
    <w:rsid w:val="004341B5"/>
    <w:rsid w:val="00446A76"/>
    <w:rsid w:val="00453E09"/>
    <w:rsid w:val="004541F8"/>
    <w:rsid w:val="00454BC3"/>
    <w:rsid w:val="0046187A"/>
    <w:rsid w:val="00461D82"/>
    <w:rsid w:val="00470436"/>
    <w:rsid w:val="004767EC"/>
    <w:rsid w:val="004832B8"/>
    <w:rsid w:val="00484E3F"/>
    <w:rsid w:val="00497917"/>
    <w:rsid w:val="004A05C2"/>
    <w:rsid w:val="004A49A2"/>
    <w:rsid w:val="004A6E45"/>
    <w:rsid w:val="004B27F8"/>
    <w:rsid w:val="004B448A"/>
    <w:rsid w:val="004C76EF"/>
    <w:rsid w:val="004E23E5"/>
    <w:rsid w:val="004E44E4"/>
    <w:rsid w:val="004F2ABF"/>
    <w:rsid w:val="004F3082"/>
    <w:rsid w:val="00501384"/>
    <w:rsid w:val="00515648"/>
    <w:rsid w:val="005158D9"/>
    <w:rsid w:val="00522983"/>
    <w:rsid w:val="00522CD9"/>
    <w:rsid w:val="00524833"/>
    <w:rsid w:val="0054091C"/>
    <w:rsid w:val="0054605F"/>
    <w:rsid w:val="00561E7E"/>
    <w:rsid w:val="005633A9"/>
    <w:rsid w:val="00563A53"/>
    <w:rsid w:val="005660C2"/>
    <w:rsid w:val="00586C69"/>
    <w:rsid w:val="005A67D0"/>
    <w:rsid w:val="005B1DD1"/>
    <w:rsid w:val="005B2106"/>
    <w:rsid w:val="005B4963"/>
    <w:rsid w:val="005B69A4"/>
    <w:rsid w:val="005D0BE1"/>
    <w:rsid w:val="005D2BEC"/>
    <w:rsid w:val="005D6211"/>
    <w:rsid w:val="005E7DA8"/>
    <w:rsid w:val="00607305"/>
    <w:rsid w:val="00612DE3"/>
    <w:rsid w:val="006150A6"/>
    <w:rsid w:val="0062417F"/>
    <w:rsid w:val="00631773"/>
    <w:rsid w:val="00634088"/>
    <w:rsid w:val="00641690"/>
    <w:rsid w:val="00647F3B"/>
    <w:rsid w:val="00651FB7"/>
    <w:rsid w:val="00656391"/>
    <w:rsid w:val="00670A88"/>
    <w:rsid w:val="0067257C"/>
    <w:rsid w:val="00675E3D"/>
    <w:rsid w:val="0068370D"/>
    <w:rsid w:val="00684F53"/>
    <w:rsid w:val="00695DA3"/>
    <w:rsid w:val="006C0CEE"/>
    <w:rsid w:val="006D1C46"/>
    <w:rsid w:val="006D1F3B"/>
    <w:rsid w:val="006D2E29"/>
    <w:rsid w:val="006E7E04"/>
    <w:rsid w:val="006F4B68"/>
    <w:rsid w:val="006F5D1B"/>
    <w:rsid w:val="00705671"/>
    <w:rsid w:val="007110BF"/>
    <w:rsid w:val="0072721F"/>
    <w:rsid w:val="00727E12"/>
    <w:rsid w:val="00734F8B"/>
    <w:rsid w:val="00737C84"/>
    <w:rsid w:val="0074576D"/>
    <w:rsid w:val="00762A07"/>
    <w:rsid w:val="00763201"/>
    <w:rsid w:val="00770484"/>
    <w:rsid w:val="00770D15"/>
    <w:rsid w:val="00774FAF"/>
    <w:rsid w:val="00787B35"/>
    <w:rsid w:val="007A2C35"/>
    <w:rsid w:val="007A716E"/>
    <w:rsid w:val="007B716D"/>
    <w:rsid w:val="007C2955"/>
    <w:rsid w:val="007C6A60"/>
    <w:rsid w:val="007D08D6"/>
    <w:rsid w:val="007D6693"/>
    <w:rsid w:val="007E3533"/>
    <w:rsid w:val="007F0CC8"/>
    <w:rsid w:val="007F63D1"/>
    <w:rsid w:val="008137FA"/>
    <w:rsid w:val="00817A3F"/>
    <w:rsid w:val="008222B5"/>
    <w:rsid w:val="00823015"/>
    <w:rsid w:val="00832A56"/>
    <w:rsid w:val="00836BCF"/>
    <w:rsid w:val="00837427"/>
    <w:rsid w:val="008571DA"/>
    <w:rsid w:val="0086454F"/>
    <w:rsid w:val="00872D53"/>
    <w:rsid w:val="00875555"/>
    <w:rsid w:val="0087773E"/>
    <w:rsid w:val="00892CC4"/>
    <w:rsid w:val="008A1EA8"/>
    <w:rsid w:val="008B7589"/>
    <w:rsid w:val="008C5783"/>
    <w:rsid w:val="008F41BC"/>
    <w:rsid w:val="009065DF"/>
    <w:rsid w:val="00907C0F"/>
    <w:rsid w:val="00910311"/>
    <w:rsid w:val="00911DEE"/>
    <w:rsid w:val="00912263"/>
    <w:rsid w:val="00912FE5"/>
    <w:rsid w:val="00914089"/>
    <w:rsid w:val="0091699B"/>
    <w:rsid w:val="00925FB4"/>
    <w:rsid w:val="009365FA"/>
    <w:rsid w:val="0094187F"/>
    <w:rsid w:val="0094652B"/>
    <w:rsid w:val="00964578"/>
    <w:rsid w:val="00967D20"/>
    <w:rsid w:val="00977670"/>
    <w:rsid w:val="009820D2"/>
    <w:rsid w:val="00984428"/>
    <w:rsid w:val="00995DD8"/>
    <w:rsid w:val="00997EDB"/>
    <w:rsid w:val="009C77AF"/>
    <w:rsid w:val="009D4F28"/>
    <w:rsid w:val="009E39E2"/>
    <w:rsid w:val="009F2851"/>
    <w:rsid w:val="009F6E37"/>
    <w:rsid w:val="00A03301"/>
    <w:rsid w:val="00A042B4"/>
    <w:rsid w:val="00A04CF9"/>
    <w:rsid w:val="00A06D03"/>
    <w:rsid w:val="00A158D3"/>
    <w:rsid w:val="00A15FF2"/>
    <w:rsid w:val="00A215A7"/>
    <w:rsid w:val="00A3027D"/>
    <w:rsid w:val="00A30ED5"/>
    <w:rsid w:val="00A31F7A"/>
    <w:rsid w:val="00A4036E"/>
    <w:rsid w:val="00A45234"/>
    <w:rsid w:val="00A45491"/>
    <w:rsid w:val="00A5633D"/>
    <w:rsid w:val="00A62F6C"/>
    <w:rsid w:val="00A64D97"/>
    <w:rsid w:val="00A720DF"/>
    <w:rsid w:val="00A8740F"/>
    <w:rsid w:val="00A92C55"/>
    <w:rsid w:val="00A939AB"/>
    <w:rsid w:val="00A9615A"/>
    <w:rsid w:val="00A96755"/>
    <w:rsid w:val="00AA3B7B"/>
    <w:rsid w:val="00AB0F5E"/>
    <w:rsid w:val="00AB2AF7"/>
    <w:rsid w:val="00AD14C0"/>
    <w:rsid w:val="00AD4A77"/>
    <w:rsid w:val="00AD6CA2"/>
    <w:rsid w:val="00AD7371"/>
    <w:rsid w:val="00AF0ADB"/>
    <w:rsid w:val="00B02B5E"/>
    <w:rsid w:val="00B0494D"/>
    <w:rsid w:val="00B07353"/>
    <w:rsid w:val="00B24D80"/>
    <w:rsid w:val="00B2605E"/>
    <w:rsid w:val="00B27321"/>
    <w:rsid w:val="00B27D1B"/>
    <w:rsid w:val="00B318F3"/>
    <w:rsid w:val="00B31930"/>
    <w:rsid w:val="00B366D7"/>
    <w:rsid w:val="00B454B6"/>
    <w:rsid w:val="00B51D33"/>
    <w:rsid w:val="00B5539B"/>
    <w:rsid w:val="00B74148"/>
    <w:rsid w:val="00B75378"/>
    <w:rsid w:val="00B77A1D"/>
    <w:rsid w:val="00BA51EC"/>
    <w:rsid w:val="00BA721A"/>
    <w:rsid w:val="00BB0DD6"/>
    <w:rsid w:val="00BB3D28"/>
    <w:rsid w:val="00BC305B"/>
    <w:rsid w:val="00BD1252"/>
    <w:rsid w:val="00BE2310"/>
    <w:rsid w:val="00BF1053"/>
    <w:rsid w:val="00BF1F8C"/>
    <w:rsid w:val="00C01554"/>
    <w:rsid w:val="00C03AB3"/>
    <w:rsid w:val="00C03EC7"/>
    <w:rsid w:val="00C07543"/>
    <w:rsid w:val="00C446D0"/>
    <w:rsid w:val="00C52A48"/>
    <w:rsid w:val="00C60BD5"/>
    <w:rsid w:val="00C656E5"/>
    <w:rsid w:val="00C76076"/>
    <w:rsid w:val="00C76E22"/>
    <w:rsid w:val="00C858F0"/>
    <w:rsid w:val="00CA5083"/>
    <w:rsid w:val="00CB168A"/>
    <w:rsid w:val="00CB2196"/>
    <w:rsid w:val="00CC4DF2"/>
    <w:rsid w:val="00CC5396"/>
    <w:rsid w:val="00CD144C"/>
    <w:rsid w:val="00CD3CC0"/>
    <w:rsid w:val="00CF7BE4"/>
    <w:rsid w:val="00D15ADA"/>
    <w:rsid w:val="00D2324E"/>
    <w:rsid w:val="00D3646B"/>
    <w:rsid w:val="00D6449D"/>
    <w:rsid w:val="00D71B26"/>
    <w:rsid w:val="00D74301"/>
    <w:rsid w:val="00D81BE4"/>
    <w:rsid w:val="00D964DA"/>
    <w:rsid w:val="00D97AE4"/>
    <w:rsid w:val="00DA5693"/>
    <w:rsid w:val="00DC050C"/>
    <w:rsid w:val="00DC4C34"/>
    <w:rsid w:val="00DF2D2A"/>
    <w:rsid w:val="00E009C4"/>
    <w:rsid w:val="00E01937"/>
    <w:rsid w:val="00E02BB7"/>
    <w:rsid w:val="00E13C72"/>
    <w:rsid w:val="00E24CDC"/>
    <w:rsid w:val="00E326DB"/>
    <w:rsid w:val="00E37BA5"/>
    <w:rsid w:val="00E579D2"/>
    <w:rsid w:val="00E63CA3"/>
    <w:rsid w:val="00E67ABB"/>
    <w:rsid w:val="00E73474"/>
    <w:rsid w:val="00E83F41"/>
    <w:rsid w:val="00E8631E"/>
    <w:rsid w:val="00E92751"/>
    <w:rsid w:val="00E94CA4"/>
    <w:rsid w:val="00EA0953"/>
    <w:rsid w:val="00EA278B"/>
    <w:rsid w:val="00EA3F20"/>
    <w:rsid w:val="00EB1768"/>
    <w:rsid w:val="00EC53C7"/>
    <w:rsid w:val="00ED5156"/>
    <w:rsid w:val="00ED666A"/>
    <w:rsid w:val="00ED7669"/>
    <w:rsid w:val="00EE0C88"/>
    <w:rsid w:val="00EE14F3"/>
    <w:rsid w:val="00EE5E9F"/>
    <w:rsid w:val="00EF686E"/>
    <w:rsid w:val="00F05D3F"/>
    <w:rsid w:val="00F10E7A"/>
    <w:rsid w:val="00F12ED3"/>
    <w:rsid w:val="00F20193"/>
    <w:rsid w:val="00F20931"/>
    <w:rsid w:val="00F230D9"/>
    <w:rsid w:val="00F301B2"/>
    <w:rsid w:val="00F36CA6"/>
    <w:rsid w:val="00F40A4D"/>
    <w:rsid w:val="00F705EA"/>
    <w:rsid w:val="00F72090"/>
    <w:rsid w:val="00F8227E"/>
    <w:rsid w:val="00F9523A"/>
    <w:rsid w:val="00FB64AB"/>
    <w:rsid w:val="00FC71A1"/>
    <w:rsid w:val="00FC7E42"/>
    <w:rsid w:val="00FF16E4"/>
    <w:rsid w:val="00FF2F57"/>
    <w:rsid w:val="00FF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70E5B"/>
  <w15:docId w15:val="{078F5F4F-D164-4FC1-BD03-87AA53ED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0D9"/>
    <w:pPr>
      <w:widowControl w:val="0"/>
      <w:autoSpaceDE w:val="0"/>
      <w:autoSpaceDN w:val="0"/>
      <w:adjustRightInd w:val="0"/>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HeaderChar">
    <w:name w:val="Header Char"/>
    <w:link w:val="Header"/>
    <w:uiPriority w:val="99"/>
    <w:rsid w:val="007A2C35"/>
    <w:rPr>
      <w:lang w:val="ro-RO"/>
    </w:rPr>
  </w:style>
  <w:style w:type="paragraph" w:styleId="Footer">
    <w:name w:val="footer"/>
    <w:basedOn w:val="Normal"/>
    <w:link w:val="Foot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FooterChar">
    <w:name w:val="Footer Char"/>
    <w:link w:val="Footer"/>
    <w:uiPriority w:val="99"/>
    <w:rsid w:val="007A2C35"/>
    <w:rPr>
      <w:lang w:val="ro-RO"/>
    </w:rPr>
  </w:style>
  <w:style w:type="character" w:styleId="Hyperlink">
    <w:name w:val="Hyperlink"/>
    <w:rsid w:val="007A2C35"/>
    <w:rPr>
      <w:color w:val="000080"/>
      <w:u w:val="single"/>
    </w:rPr>
  </w:style>
  <w:style w:type="paragraph" w:styleId="Title">
    <w:name w:val="Title"/>
    <w:basedOn w:val="Normal"/>
    <w:next w:val="Normal"/>
    <w:link w:val="TitleChar"/>
    <w:qFormat/>
    <w:rsid w:val="007A2C35"/>
    <w:pPr>
      <w:suppressAutoHyphens/>
      <w:jc w:val="center"/>
    </w:pPr>
    <w:rPr>
      <w:rFonts w:ascii="Times New Roman-Rom" w:hAnsi="Times New Roman-Rom" w:cs="Times New Roman"/>
      <w:b/>
      <w:lang w:val="ro-RO" w:eastAsia="ar-SA"/>
    </w:rPr>
  </w:style>
  <w:style w:type="character" w:customStyle="1" w:styleId="TitleChar">
    <w:name w:val="Title Char"/>
    <w:link w:val="Title"/>
    <w:rsid w:val="007A2C35"/>
    <w:rPr>
      <w:rFonts w:ascii="Times New Roman-Rom" w:eastAsia="Times New Roman" w:hAnsi="Times New Roman-Rom" w:cs="Times New Roman"/>
      <w:b/>
      <w:sz w:val="20"/>
      <w:szCs w:val="20"/>
      <w:lang w:val="ro-RO" w:eastAsia="ar-SA"/>
    </w:rPr>
  </w:style>
  <w:style w:type="paragraph" w:styleId="Subtitle">
    <w:name w:val="Subtitle"/>
    <w:basedOn w:val="Normal"/>
    <w:next w:val="Normal"/>
    <w:link w:val="SubtitleChar"/>
    <w:uiPriority w:val="11"/>
    <w:qFormat/>
    <w:rsid w:val="007A2C35"/>
    <w:pPr>
      <w:numPr>
        <w:ilvl w:val="1"/>
      </w:numPr>
    </w:pPr>
    <w:rPr>
      <w:rFonts w:ascii="Cambria" w:hAnsi="Cambria" w:cs="Times New Roman"/>
      <w:i/>
      <w:iCs/>
      <w:color w:val="4F81BD"/>
      <w:spacing w:val="15"/>
      <w:sz w:val="24"/>
      <w:szCs w:val="24"/>
      <w:lang w:val="ro-RO"/>
    </w:rPr>
  </w:style>
  <w:style w:type="character" w:customStyle="1" w:styleId="SubtitleChar">
    <w:name w:val="Subtitle Char"/>
    <w:link w:val="Subtitle"/>
    <w:uiPriority w:val="11"/>
    <w:rsid w:val="007A2C35"/>
    <w:rPr>
      <w:rFonts w:ascii="Cambria" w:eastAsia="Times New Roman" w:hAnsi="Cambria" w:cs="Times New Roman"/>
      <w:i/>
      <w:iCs/>
      <w:color w:val="4F81BD"/>
      <w:spacing w:val="15"/>
      <w:sz w:val="24"/>
      <w:szCs w:val="24"/>
      <w:lang w:val="ro-RO"/>
    </w:rPr>
  </w:style>
  <w:style w:type="table" w:styleId="TableGrid">
    <w:name w:val="Table Grid"/>
    <w:basedOn w:val="TableNormal"/>
    <w:uiPriority w:val="59"/>
    <w:rsid w:val="0090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5DF"/>
    <w:rPr>
      <w:rFonts w:ascii="Tahoma" w:eastAsia="Calibri" w:hAnsi="Tahoma" w:cs="Times New Roman"/>
      <w:sz w:val="16"/>
      <w:szCs w:val="16"/>
      <w:lang w:val="es-ES"/>
    </w:rPr>
  </w:style>
  <w:style w:type="character" w:customStyle="1" w:styleId="BalloonTextChar">
    <w:name w:val="Balloon Text Char"/>
    <w:link w:val="BalloonText"/>
    <w:uiPriority w:val="99"/>
    <w:semiHidden/>
    <w:rsid w:val="009065DF"/>
    <w:rPr>
      <w:rFonts w:ascii="Tahoma" w:hAnsi="Tahoma" w:cs="Tahoma"/>
      <w:sz w:val="16"/>
      <w:szCs w:val="16"/>
      <w:lang w:val="es-ES"/>
    </w:rPr>
  </w:style>
  <w:style w:type="paragraph" w:styleId="ListParagraph">
    <w:name w:val="List Paragraph"/>
    <w:basedOn w:val="Normal"/>
    <w:uiPriority w:val="34"/>
    <w:qFormat/>
    <w:rsid w:val="002910D9"/>
    <w:pPr>
      <w:ind w:left="720"/>
      <w:contextualSpacing/>
    </w:pPr>
  </w:style>
  <w:style w:type="character" w:styleId="Strong">
    <w:name w:val="Strong"/>
    <w:basedOn w:val="DefaultParagraphFont"/>
    <w:uiPriority w:val="22"/>
    <w:qFormat/>
    <w:rsid w:val="00E37BA5"/>
    <w:rPr>
      <w:b/>
      <w:bCs/>
    </w:rPr>
  </w:style>
  <w:style w:type="paragraph" w:customStyle="1" w:styleId="Standard">
    <w:name w:val="Standard"/>
    <w:rsid w:val="00453E09"/>
    <w:pPr>
      <w:widowControl w:val="0"/>
      <w:suppressAutoHyphens/>
      <w:autoSpaceDN w:val="0"/>
      <w:textAlignment w:val="baseline"/>
    </w:pPr>
    <w:rPr>
      <w:rFonts w:ascii="Arial" w:eastAsia="Times New Roman" w:hAnsi="Arial" w:cs="Arial"/>
      <w:kern w:val="3"/>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55060">
      <w:bodyDiv w:val="1"/>
      <w:marLeft w:val="0"/>
      <w:marRight w:val="0"/>
      <w:marTop w:val="0"/>
      <w:marBottom w:val="0"/>
      <w:divBdr>
        <w:top w:val="none" w:sz="0" w:space="0" w:color="auto"/>
        <w:left w:val="none" w:sz="0" w:space="0" w:color="auto"/>
        <w:bottom w:val="none" w:sz="0" w:space="0" w:color="auto"/>
        <w:right w:val="none" w:sz="0" w:space="0" w:color="auto"/>
      </w:divBdr>
    </w:div>
    <w:div w:id="747966364">
      <w:bodyDiv w:val="1"/>
      <w:marLeft w:val="0"/>
      <w:marRight w:val="0"/>
      <w:marTop w:val="0"/>
      <w:marBottom w:val="0"/>
      <w:divBdr>
        <w:top w:val="none" w:sz="0" w:space="0" w:color="auto"/>
        <w:left w:val="none" w:sz="0" w:space="0" w:color="auto"/>
        <w:bottom w:val="none" w:sz="0" w:space="0" w:color="auto"/>
        <w:right w:val="none" w:sz="0" w:space="0" w:color="auto"/>
      </w:divBdr>
    </w:div>
    <w:div w:id="1364286189">
      <w:bodyDiv w:val="1"/>
      <w:marLeft w:val="0"/>
      <w:marRight w:val="0"/>
      <w:marTop w:val="0"/>
      <w:marBottom w:val="0"/>
      <w:divBdr>
        <w:top w:val="none" w:sz="0" w:space="0" w:color="auto"/>
        <w:left w:val="none" w:sz="0" w:space="0" w:color="auto"/>
        <w:bottom w:val="none" w:sz="0" w:space="0" w:color="auto"/>
        <w:right w:val="none" w:sz="0" w:space="0" w:color="auto"/>
      </w:divBdr>
      <w:divsChild>
        <w:div w:id="110905928">
          <w:marLeft w:val="0"/>
          <w:marRight w:val="0"/>
          <w:marTop w:val="0"/>
          <w:marBottom w:val="0"/>
          <w:divBdr>
            <w:top w:val="none" w:sz="0" w:space="0" w:color="auto"/>
            <w:left w:val="none" w:sz="0" w:space="0" w:color="auto"/>
            <w:bottom w:val="none" w:sz="0" w:space="0" w:color="auto"/>
            <w:right w:val="none" w:sz="0" w:space="0" w:color="auto"/>
          </w:divBdr>
          <w:divsChild>
            <w:div w:id="39091219">
              <w:marLeft w:val="0"/>
              <w:marRight w:val="0"/>
              <w:marTop w:val="0"/>
              <w:marBottom w:val="0"/>
              <w:divBdr>
                <w:top w:val="none" w:sz="0" w:space="0" w:color="auto"/>
                <w:left w:val="none" w:sz="0" w:space="0" w:color="auto"/>
                <w:bottom w:val="none" w:sz="0" w:space="0" w:color="auto"/>
                <w:right w:val="none" w:sz="0" w:space="0" w:color="auto"/>
              </w:divBdr>
              <w:divsChild>
                <w:div w:id="1560745972">
                  <w:marLeft w:val="0"/>
                  <w:marRight w:val="0"/>
                  <w:marTop w:val="0"/>
                  <w:marBottom w:val="0"/>
                  <w:divBdr>
                    <w:top w:val="none" w:sz="0" w:space="0" w:color="auto"/>
                    <w:left w:val="none" w:sz="0" w:space="0" w:color="auto"/>
                    <w:bottom w:val="none" w:sz="0" w:space="0" w:color="auto"/>
                    <w:right w:val="none" w:sz="0" w:space="0" w:color="auto"/>
                  </w:divBdr>
                </w:div>
              </w:divsChild>
            </w:div>
            <w:div w:id="239684487">
              <w:marLeft w:val="0"/>
              <w:marRight w:val="0"/>
              <w:marTop w:val="0"/>
              <w:marBottom w:val="0"/>
              <w:divBdr>
                <w:top w:val="none" w:sz="0" w:space="0" w:color="auto"/>
                <w:left w:val="none" w:sz="0" w:space="0" w:color="auto"/>
                <w:bottom w:val="none" w:sz="0" w:space="0" w:color="auto"/>
                <w:right w:val="none" w:sz="0" w:space="0" w:color="auto"/>
              </w:divBdr>
              <w:divsChild>
                <w:div w:id="1162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82038">
      <w:bodyDiv w:val="1"/>
      <w:marLeft w:val="0"/>
      <w:marRight w:val="0"/>
      <w:marTop w:val="0"/>
      <w:marBottom w:val="0"/>
      <w:divBdr>
        <w:top w:val="none" w:sz="0" w:space="0" w:color="auto"/>
        <w:left w:val="none" w:sz="0" w:space="0" w:color="auto"/>
        <w:bottom w:val="none" w:sz="0" w:space="0" w:color="auto"/>
        <w:right w:val="none" w:sz="0" w:space="0" w:color="auto"/>
      </w:divBdr>
      <w:divsChild>
        <w:div w:id="1552962229">
          <w:marLeft w:val="0"/>
          <w:marRight w:val="0"/>
          <w:marTop w:val="0"/>
          <w:marBottom w:val="0"/>
          <w:divBdr>
            <w:top w:val="none" w:sz="0" w:space="0" w:color="auto"/>
            <w:left w:val="none" w:sz="0" w:space="0" w:color="auto"/>
            <w:bottom w:val="none" w:sz="0" w:space="0" w:color="auto"/>
            <w:right w:val="none" w:sz="0" w:space="0" w:color="auto"/>
          </w:divBdr>
          <w:divsChild>
            <w:div w:id="148324869">
              <w:marLeft w:val="0"/>
              <w:marRight w:val="0"/>
              <w:marTop w:val="0"/>
              <w:marBottom w:val="0"/>
              <w:divBdr>
                <w:top w:val="none" w:sz="0" w:space="0" w:color="auto"/>
                <w:left w:val="none" w:sz="0" w:space="0" w:color="auto"/>
                <w:bottom w:val="none" w:sz="0" w:space="0" w:color="auto"/>
                <w:right w:val="none" w:sz="0" w:space="0" w:color="auto"/>
              </w:divBdr>
            </w:div>
          </w:divsChild>
        </w:div>
        <w:div w:id="1767842313">
          <w:marLeft w:val="0"/>
          <w:marRight w:val="0"/>
          <w:marTop w:val="0"/>
          <w:marBottom w:val="0"/>
          <w:divBdr>
            <w:top w:val="none" w:sz="0" w:space="0" w:color="auto"/>
            <w:left w:val="none" w:sz="0" w:space="0" w:color="auto"/>
            <w:bottom w:val="none" w:sz="0" w:space="0" w:color="auto"/>
            <w:right w:val="none" w:sz="0" w:space="0" w:color="auto"/>
          </w:divBdr>
          <w:divsChild>
            <w:div w:id="2653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0039">
      <w:bodyDiv w:val="1"/>
      <w:marLeft w:val="0"/>
      <w:marRight w:val="0"/>
      <w:marTop w:val="0"/>
      <w:marBottom w:val="0"/>
      <w:divBdr>
        <w:top w:val="none" w:sz="0" w:space="0" w:color="auto"/>
        <w:left w:val="none" w:sz="0" w:space="0" w:color="auto"/>
        <w:bottom w:val="none" w:sz="0" w:space="0" w:color="auto"/>
        <w:right w:val="none" w:sz="0" w:space="0" w:color="auto"/>
      </w:divBdr>
      <w:divsChild>
        <w:div w:id="823476454">
          <w:marLeft w:val="0"/>
          <w:marRight w:val="0"/>
          <w:marTop w:val="0"/>
          <w:marBottom w:val="0"/>
          <w:divBdr>
            <w:top w:val="none" w:sz="0" w:space="0" w:color="auto"/>
            <w:left w:val="none" w:sz="0" w:space="0" w:color="auto"/>
            <w:bottom w:val="none" w:sz="0" w:space="0" w:color="auto"/>
            <w:right w:val="none" w:sz="0" w:space="0" w:color="auto"/>
          </w:divBdr>
        </w:div>
      </w:divsChild>
    </w:div>
    <w:div w:id="209100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fsli@upcmail.r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e%20Lili%202015\ANTET%20FSLI%202015_ALB%20NEGRU%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3763-FAA7-47C3-A486-F0DDA413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FSLI 2015_ALB NEGRU (1)</Template>
  <TotalTime>0</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Word Lenovo</cp:lastModifiedBy>
  <cp:revision>3</cp:revision>
  <cp:lastPrinted>2017-09-06T07:53:00Z</cp:lastPrinted>
  <dcterms:created xsi:type="dcterms:W3CDTF">2018-11-23T07:56:00Z</dcterms:created>
  <dcterms:modified xsi:type="dcterms:W3CDTF">2018-11-23T07:56:00Z</dcterms:modified>
</cp:coreProperties>
</file>